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81400" w14:textId="77777777" w:rsidR="00406665" w:rsidRDefault="00244025" w:rsidP="00C63E2C">
      <w:pPr>
        <w:jc w:val="center"/>
        <w:rPr>
          <w:rFonts w:ascii="Arial" w:hAnsi="Arial" w:cs="Arial"/>
          <w:b/>
          <w:color w:val="000000"/>
          <w:lang w:val="en-GB"/>
        </w:rPr>
      </w:pPr>
      <w:r>
        <w:rPr>
          <w:rFonts w:ascii="Arial" w:hAnsi="Arial" w:cs="Arial"/>
          <w:b/>
          <w:noProof/>
          <w:color w:val="000000"/>
          <w:lang w:val="en-GB" w:eastAsia="en-GB"/>
        </w:rPr>
        <w:drawing>
          <wp:inline distT="0" distB="0" distL="0" distR="0" wp14:anchorId="7F6CC19E" wp14:editId="0A4CB83F">
            <wp:extent cx="2390775" cy="600075"/>
            <wp:effectExtent l="19050" t="0" r="9525" b="0"/>
            <wp:docPr id="1" name="Picture 1" descr="YMC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 logo 1"/>
                    <pic:cNvPicPr>
                      <a:picLocks noChangeAspect="1" noChangeArrowheads="1"/>
                    </pic:cNvPicPr>
                  </pic:nvPicPr>
                  <pic:blipFill>
                    <a:blip r:embed="rId7" cstate="print"/>
                    <a:srcRect/>
                    <a:stretch>
                      <a:fillRect/>
                    </a:stretch>
                  </pic:blipFill>
                  <pic:spPr bwMode="auto">
                    <a:xfrm>
                      <a:off x="0" y="0"/>
                      <a:ext cx="2390775" cy="600075"/>
                    </a:xfrm>
                    <a:prstGeom prst="rect">
                      <a:avLst/>
                    </a:prstGeom>
                    <a:noFill/>
                    <a:ln w="9525">
                      <a:noFill/>
                      <a:miter lim="800000"/>
                      <a:headEnd/>
                      <a:tailEnd/>
                    </a:ln>
                  </pic:spPr>
                </pic:pic>
              </a:graphicData>
            </a:graphic>
          </wp:inline>
        </w:drawing>
      </w:r>
    </w:p>
    <w:p w14:paraId="351444E1" w14:textId="77777777" w:rsidR="00406665" w:rsidRDefault="00406665" w:rsidP="00406665">
      <w:pPr>
        <w:rPr>
          <w:rFonts w:ascii="Arial" w:hAnsi="Arial" w:cs="Arial"/>
          <w:b/>
          <w:color w:val="000000"/>
          <w:lang w:val="en-GB"/>
        </w:rPr>
      </w:pPr>
    </w:p>
    <w:p w14:paraId="65A32F66" w14:textId="77777777" w:rsidR="00406665" w:rsidRPr="00406665" w:rsidRDefault="00406665" w:rsidP="002C036B">
      <w:pPr>
        <w:rPr>
          <w:rFonts w:ascii="Arial" w:hAnsi="Arial" w:cs="Arial"/>
          <w:b/>
          <w:color w:val="000000"/>
          <w:sz w:val="28"/>
          <w:lang w:val="en-GB"/>
        </w:rPr>
      </w:pPr>
      <w:r w:rsidRPr="00406665">
        <w:rPr>
          <w:rFonts w:ascii="Arial" w:hAnsi="Arial" w:cs="Arial"/>
          <w:b/>
          <w:color w:val="000000"/>
          <w:sz w:val="28"/>
          <w:lang w:val="en-GB"/>
        </w:rPr>
        <w:t>JOB DESCRIPTION</w:t>
      </w:r>
    </w:p>
    <w:p w14:paraId="405E36B8" w14:textId="77777777" w:rsidR="00406665" w:rsidRPr="000F57D8" w:rsidRDefault="00406665" w:rsidP="00406665">
      <w:pPr>
        <w:rPr>
          <w:rFonts w:ascii="Arial" w:hAnsi="Arial" w:cs="Arial"/>
          <w:b/>
          <w:color w:val="000000"/>
          <w:lang w:val="en-GB"/>
        </w:rPr>
      </w:pPr>
    </w:p>
    <w:p w14:paraId="79660270" w14:textId="0A8B3D3B" w:rsidR="00406665" w:rsidRDefault="00406665" w:rsidP="00406665">
      <w:pPr>
        <w:rPr>
          <w:rFonts w:ascii="Arial" w:hAnsi="Arial" w:cs="Arial"/>
          <w:b/>
          <w:color w:val="000000"/>
          <w:lang w:val="en-GB"/>
        </w:rPr>
      </w:pPr>
      <w:r w:rsidRPr="000F57D8">
        <w:rPr>
          <w:rFonts w:ascii="Arial" w:hAnsi="Arial" w:cs="Arial"/>
          <w:b/>
          <w:color w:val="000000"/>
          <w:lang w:val="en-GB"/>
        </w:rPr>
        <w:t>Job Title</w:t>
      </w:r>
      <w:r w:rsidR="007E5E95">
        <w:rPr>
          <w:rFonts w:ascii="Arial" w:hAnsi="Arial" w:cs="Arial"/>
          <w:b/>
          <w:color w:val="000000"/>
          <w:lang w:val="en-GB"/>
        </w:rPr>
        <w:t>:</w:t>
      </w:r>
      <w:r w:rsidRPr="000F57D8">
        <w:rPr>
          <w:rFonts w:ascii="Arial" w:hAnsi="Arial" w:cs="Arial"/>
          <w:b/>
          <w:color w:val="000000"/>
          <w:lang w:val="en-GB"/>
        </w:rPr>
        <w:tab/>
      </w:r>
      <w:r w:rsidRPr="000F57D8">
        <w:rPr>
          <w:rFonts w:ascii="Arial" w:hAnsi="Arial" w:cs="Arial"/>
          <w:b/>
          <w:color w:val="000000"/>
          <w:lang w:val="en-GB"/>
        </w:rPr>
        <w:tab/>
      </w:r>
      <w:r w:rsidR="00306F5C">
        <w:rPr>
          <w:rFonts w:ascii="Arial" w:hAnsi="Arial" w:cs="Arial"/>
          <w:b/>
        </w:rPr>
        <w:t xml:space="preserve">Gym Cleaner </w:t>
      </w:r>
      <w:r w:rsidR="00F65573">
        <w:rPr>
          <w:rFonts w:ascii="Arial" w:hAnsi="Arial" w:cs="Arial"/>
          <w:b/>
        </w:rPr>
        <w:t>(</w:t>
      </w:r>
      <w:r w:rsidR="008D7A97">
        <w:rPr>
          <w:rFonts w:ascii="Arial" w:hAnsi="Arial" w:cs="Arial"/>
          <w:b/>
        </w:rPr>
        <w:t>YMCA Gym</w:t>
      </w:r>
      <w:r w:rsidR="00F65573">
        <w:rPr>
          <w:rFonts w:ascii="Arial" w:hAnsi="Arial" w:cs="Arial"/>
          <w:b/>
        </w:rPr>
        <w:t>)</w:t>
      </w:r>
    </w:p>
    <w:p w14:paraId="59787B78" w14:textId="77777777" w:rsidR="002C036B" w:rsidRPr="000F57D8" w:rsidRDefault="002C036B" w:rsidP="00406665">
      <w:pPr>
        <w:rPr>
          <w:rFonts w:ascii="Arial" w:hAnsi="Arial" w:cs="Arial"/>
          <w:b/>
          <w:color w:val="000000"/>
          <w:lang w:val="en-GB"/>
        </w:rPr>
      </w:pPr>
      <w:r>
        <w:rPr>
          <w:rFonts w:ascii="Arial" w:hAnsi="Arial" w:cs="Arial"/>
          <w:b/>
          <w:color w:val="000000"/>
          <w:lang w:val="en-GB"/>
        </w:rPr>
        <w:t>Department:</w:t>
      </w:r>
      <w:r w:rsidR="0023427C">
        <w:rPr>
          <w:rFonts w:ascii="Arial" w:hAnsi="Arial" w:cs="Arial"/>
          <w:b/>
          <w:color w:val="000000"/>
          <w:lang w:val="en-GB"/>
        </w:rPr>
        <w:tab/>
        <w:t xml:space="preserve"> </w:t>
      </w:r>
      <w:r w:rsidR="0023427C">
        <w:rPr>
          <w:rFonts w:ascii="Arial" w:hAnsi="Arial" w:cs="Arial"/>
          <w:b/>
          <w:color w:val="000000"/>
          <w:lang w:val="en-GB"/>
        </w:rPr>
        <w:tab/>
      </w:r>
      <w:r w:rsidR="0042437C">
        <w:rPr>
          <w:rFonts w:ascii="Arial" w:hAnsi="Arial" w:cs="Arial"/>
          <w:b/>
          <w:color w:val="000000"/>
          <w:lang w:val="en-GB"/>
        </w:rPr>
        <w:t>Facilities</w:t>
      </w:r>
    </w:p>
    <w:p w14:paraId="7E25A34D" w14:textId="5B987EDB" w:rsidR="008D7A97" w:rsidRDefault="00406665" w:rsidP="00406665">
      <w:pPr>
        <w:rPr>
          <w:rFonts w:ascii="Arial" w:hAnsi="Arial" w:cs="Arial"/>
          <w:b/>
          <w:color w:val="000000"/>
          <w:lang w:val="en-GB"/>
        </w:rPr>
      </w:pPr>
      <w:r w:rsidRPr="000F57D8">
        <w:rPr>
          <w:rFonts w:ascii="Arial" w:hAnsi="Arial" w:cs="Arial"/>
          <w:b/>
          <w:color w:val="000000"/>
          <w:lang w:val="en-GB"/>
        </w:rPr>
        <w:t>Responsible to:</w:t>
      </w:r>
      <w:r w:rsidRPr="000F57D8">
        <w:rPr>
          <w:rFonts w:ascii="Arial" w:hAnsi="Arial" w:cs="Arial"/>
          <w:b/>
          <w:color w:val="000000"/>
          <w:lang w:val="en-GB"/>
        </w:rPr>
        <w:tab/>
      </w:r>
      <w:r w:rsidR="008D7A97">
        <w:rPr>
          <w:rFonts w:ascii="Arial" w:hAnsi="Arial" w:cs="Arial"/>
          <w:b/>
          <w:color w:val="000000"/>
          <w:lang w:val="en-GB"/>
        </w:rPr>
        <w:t xml:space="preserve">Domestic </w:t>
      </w:r>
      <w:r w:rsidR="002D64A5">
        <w:rPr>
          <w:rFonts w:ascii="Arial" w:hAnsi="Arial" w:cs="Arial"/>
          <w:b/>
          <w:color w:val="000000"/>
          <w:lang w:val="en-GB"/>
        </w:rPr>
        <w:t>Manager</w:t>
      </w:r>
      <w:r w:rsidR="008D7A97">
        <w:rPr>
          <w:rFonts w:ascii="Arial" w:hAnsi="Arial" w:cs="Arial"/>
          <w:b/>
          <w:color w:val="000000"/>
          <w:lang w:val="en-GB"/>
        </w:rPr>
        <w:t xml:space="preserve"> /</w:t>
      </w:r>
      <w:r w:rsidR="0081031D" w:rsidRPr="008D7A97">
        <w:rPr>
          <w:rFonts w:ascii="Arial" w:hAnsi="Arial" w:cs="Arial"/>
          <w:b/>
          <w:color w:val="000000"/>
          <w:lang w:val="en-GB"/>
        </w:rPr>
        <w:t xml:space="preserve"> </w:t>
      </w:r>
      <w:r w:rsidR="008D7A97">
        <w:rPr>
          <w:rFonts w:ascii="Arial" w:hAnsi="Arial" w:cs="Arial"/>
          <w:b/>
          <w:color w:val="000000"/>
          <w:lang w:val="en-GB"/>
        </w:rPr>
        <w:t>Duty Manager</w:t>
      </w:r>
    </w:p>
    <w:p w14:paraId="04F6B2B8" w14:textId="77777777" w:rsidR="00406665" w:rsidRPr="000F57D8" w:rsidRDefault="00406665" w:rsidP="00406665">
      <w:pPr>
        <w:rPr>
          <w:rFonts w:ascii="Arial" w:hAnsi="Arial" w:cs="Arial"/>
          <w:b/>
          <w:color w:val="000000"/>
          <w:lang w:val="en-GB"/>
        </w:rPr>
      </w:pPr>
      <w:r w:rsidRPr="000F57D8">
        <w:rPr>
          <w:rFonts w:ascii="Arial" w:hAnsi="Arial" w:cs="Arial"/>
          <w:b/>
          <w:color w:val="000000"/>
          <w:lang w:val="en-GB"/>
        </w:rPr>
        <w:t>Location:</w:t>
      </w:r>
      <w:r w:rsidRPr="000F57D8">
        <w:rPr>
          <w:rFonts w:ascii="Arial" w:hAnsi="Arial" w:cs="Arial"/>
          <w:b/>
          <w:color w:val="000000"/>
          <w:lang w:val="en-GB"/>
        </w:rPr>
        <w:tab/>
      </w:r>
      <w:r w:rsidRPr="000F57D8">
        <w:rPr>
          <w:rFonts w:ascii="Arial" w:hAnsi="Arial" w:cs="Arial"/>
          <w:b/>
          <w:color w:val="000000"/>
          <w:lang w:val="en-GB"/>
        </w:rPr>
        <w:tab/>
      </w:r>
      <w:r w:rsidR="0081031D">
        <w:rPr>
          <w:rFonts w:ascii="Arial" w:hAnsi="Arial" w:cs="Arial"/>
          <w:b/>
          <w:color w:val="000000"/>
          <w:lang w:val="en-GB"/>
        </w:rPr>
        <w:t xml:space="preserve">The </w:t>
      </w:r>
      <w:r w:rsidR="008D7A97">
        <w:rPr>
          <w:rFonts w:ascii="Arial" w:hAnsi="Arial" w:cs="Arial"/>
          <w:b/>
          <w:color w:val="000000"/>
          <w:lang w:val="en-GB"/>
        </w:rPr>
        <w:t xml:space="preserve">YMCA </w:t>
      </w:r>
      <w:r w:rsidR="0081031D">
        <w:rPr>
          <w:rFonts w:ascii="Arial" w:hAnsi="Arial" w:cs="Arial"/>
          <w:b/>
          <w:color w:val="000000"/>
          <w:lang w:val="en-GB"/>
        </w:rPr>
        <w:t xml:space="preserve">Gym, </w:t>
      </w:r>
      <w:smartTag w:uri="urn:schemas-microsoft-com:office:smarttags" w:element="Street">
        <w:r w:rsidR="0023427C">
          <w:rPr>
            <w:rFonts w:ascii="Arial" w:hAnsi="Arial" w:cs="Arial"/>
            <w:b/>
            <w:color w:val="000000"/>
            <w:lang w:val="en-GB"/>
          </w:rPr>
          <w:t>Shakespeare Street</w:t>
        </w:r>
      </w:smartTag>
      <w:r w:rsidR="0081031D">
        <w:rPr>
          <w:rFonts w:ascii="Arial" w:hAnsi="Arial" w:cs="Arial"/>
          <w:b/>
          <w:color w:val="000000"/>
          <w:lang w:val="en-GB"/>
        </w:rPr>
        <w:t xml:space="preserve"> NG1 4FG</w:t>
      </w:r>
      <w:r w:rsidRPr="000F57D8">
        <w:rPr>
          <w:rFonts w:ascii="Arial" w:hAnsi="Arial" w:cs="Arial"/>
          <w:b/>
          <w:color w:val="000000"/>
          <w:lang w:val="en-GB"/>
        </w:rPr>
        <w:tab/>
      </w:r>
    </w:p>
    <w:p w14:paraId="0732E622" w14:textId="44DD5D3D" w:rsidR="008D7A97" w:rsidRDefault="007B0900" w:rsidP="00727CD0">
      <w:pPr>
        <w:ind w:left="2160" w:hanging="2160"/>
        <w:rPr>
          <w:rFonts w:ascii="Arial" w:hAnsi="Arial" w:cs="Arial"/>
          <w:b/>
          <w:color w:val="000000"/>
          <w:lang w:val="en-GB"/>
        </w:rPr>
      </w:pPr>
      <w:r>
        <w:rPr>
          <w:rFonts w:ascii="Arial" w:hAnsi="Arial" w:cs="Arial"/>
          <w:b/>
          <w:color w:val="000000"/>
          <w:lang w:val="en-GB"/>
        </w:rPr>
        <w:t>Hours:</w:t>
      </w:r>
      <w:r>
        <w:rPr>
          <w:rFonts w:ascii="Arial" w:hAnsi="Arial" w:cs="Arial"/>
          <w:b/>
          <w:color w:val="000000"/>
          <w:lang w:val="en-GB"/>
        </w:rPr>
        <w:tab/>
      </w:r>
      <w:r w:rsidR="008D7A97">
        <w:rPr>
          <w:rFonts w:ascii="Arial" w:hAnsi="Arial" w:cs="Arial"/>
          <w:b/>
          <w:color w:val="000000"/>
          <w:lang w:val="en-GB"/>
        </w:rPr>
        <w:t>16 hours per week</w:t>
      </w:r>
      <w:r w:rsidR="00727CD0">
        <w:rPr>
          <w:rFonts w:ascii="Arial" w:hAnsi="Arial" w:cs="Arial"/>
          <w:b/>
          <w:color w:val="000000"/>
          <w:lang w:val="en-GB"/>
        </w:rPr>
        <w:t xml:space="preserve"> </w:t>
      </w:r>
    </w:p>
    <w:p w14:paraId="46B35D0D" w14:textId="517C1354" w:rsidR="00406665" w:rsidRPr="000F57D8" w:rsidRDefault="002C036B" w:rsidP="00727CD0">
      <w:pPr>
        <w:ind w:left="2160" w:hanging="2160"/>
        <w:rPr>
          <w:rFonts w:ascii="Arial" w:hAnsi="Arial" w:cs="Arial"/>
          <w:b/>
          <w:color w:val="000000"/>
          <w:lang w:val="en-GB"/>
        </w:rPr>
      </w:pPr>
      <w:r>
        <w:rPr>
          <w:rFonts w:ascii="Arial" w:hAnsi="Arial" w:cs="Arial"/>
          <w:b/>
          <w:color w:val="000000"/>
          <w:lang w:val="en-GB"/>
        </w:rPr>
        <w:t>Salary:</w:t>
      </w:r>
      <w:r>
        <w:rPr>
          <w:rFonts w:ascii="Arial" w:hAnsi="Arial" w:cs="Arial"/>
          <w:b/>
          <w:color w:val="000000"/>
          <w:lang w:val="en-GB"/>
        </w:rPr>
        <w:tab/>
      </w:r>
      <w:r w:rsidR="00624EBE">
        <w:rPr>
          <w:rFonts w:ascii="Arial" w:hAnsi="Arial" w:cs="Arial"/>
          <w:b/>
          <w:color w:val="000000"/>
          <w:lang w:val="en-GB"/>
        </w:rPr>
        <w:t>£</w:t>
      </w:r>
      <w:r w:rsidR="00AA7FA8">
        <w:rPr>
          <w:rFonts w:ascii="Arial" w:hAnsi="Arial" w:cs="Arial"/>
          <w:b/>
          <w:color w:val="000000"/>
          <w:lang w:val="en-GB"/>
        </w:rPr>
        <w:t>9.01</w:t>
      </w:r>
      <w:r w:rsidR="0023427C">
        <w:rPr>
          <w:rFonts w:ascii="Arial" w:hAnsi="Arial" w:cs="Arial"/>
          <w:b/>
          <w:color w:val="000000"/>
          <w:lang w:val="en-GB"/>
        </w:rPr>
        <w:t xml:space="preserve"> per hour</w:t>
      </w:r>
    </w:p>
    <w:p w14:paraId="6A058620" w14:textId="77777777" w:rsidR="00406665" w:rsidRPr="000F57D8" w:rsidRDefault="00406665" w:rsidP="00406665">
      <w:pPr>
        <w:rPr>
          <w:rFonts w:ascii="Arial" w:hAnsi="Arial" w:cs="Arial"/>
          <w:color w:val="000000"/>
          <w:lang w:val="en-GB"/>
        </w:rPr>
      </w:pPr>
    </w:p>
    <w:p w14:paraId="70F7619F" w14:textId="77777777" w:rsidR="00406665" w:rsidRDefault="002C036B" w:rsidP="00406665">
      <w:pPr>
        <w:rPr>
          <w:rFonts w:ascii="Arial" w:hAnsi="Arial" w:cs="Arial"/>
          <w:b/>
          <w:color w:val="000000"/>
          <w:lang w:val="en-GB"/>
        </w:rPr>
      </w:pPr>
      <w:r>
        <w:rPr>
          <w:rFonts w:ascii="Arial" w:hAnsi="Arial" w:cs="Arial"/>
          <w:b/>
          <w:color w:val="000000"/>
          <w:lang w:val="en-GB"/>
        </w:rPr>
        <w:t>Job Purpose</w:t>
      </w:r>
    </w:p>
    <w:p w14:paraId="5D691575" w14:textId="77777777" w:rsidR="00640D3D" w:rsidRPr="00F21ED2" w:rsidRDefault="0023427C" w:rsidP="00640D3D">
      <w:pPr>
        <w:numPr>
          <w:ilvl w:val="0"/>
          <w:numId w:val="4"/>
        </w:numPr>
        <w:rPr>
          <w:rFonts w:ascii="Arial" w:hAnsi="Arial" w:cs="Arial"/>
          <w:color w:val="000000"/>
          <w:lang w:val="en-GB"/>
        </w:rPr>
      </w:pPr>
      <w:r w:rsidRPr="0023427C">
        <w:rPr>
          <w:rFonts w:ascii="Arial" w:hAnsi="Arial" w:cs="Arial"/>
        </w:rPr>
        <w:t xml:space="preserve">To be responsible for </w:t>
      </w:r>
      <w:r w:rsidR="008D7A97">
        <w:rPr>
          <w:rFonts w:ascii="Arial" w:hAnsi="Arial" w:cs="Arial"/>
        </w:rPr>
        <w:t>high levels of</w:t>
      </w:r>
      <w:r w:rsidRPr="0023427C">
        <w:rPr>
          <w:rFonts w:ascii="Arial" w:hAnsi="Arial" w:cs="Arial"/>
        </w:rPr>
        <w:t xml:space="preserve"> cleanliness and tidiness </w:t>
      </w:r>
      <w:r w:rsidR="008D7A97">
        <w:rPr>
          <w:rFonts w:ascii="Arial" w:hAnsi="Arial" w:cs="Arial"/>
        </w:rPr>
        <w:t xml:space="preserve">in </w:t>
      </w:r>
      <w:r w:rsidRPr="0023427C">
        <w:rPr>
          <w:rFonts w:ascii="Arial" w:hAnsi="Arial" w:cs="Arial"/>
        </w:rPr>
        <w:t xml:space="preserve">the YMCA </w:t>
      </w:r>
      <w:r w:rsidR="008D7A97">
        <w:rPr>
          <w:rFonts w:ascii="Arial" w:hAnsi="Arial" w:cs="Arial"/>
        </w:rPr>
        <w:t>Gym</w:t>
      </w:r>
      <w:r w:rsidRPr="0023427C">
        <w:rPr>
          <w:rFonts w:ascii="Arial" w:hAnsi="Arial" w:cs="Arial"/>
        </w:rPr>
        <w:t xml:space="preserve"> </w:t>
      </w:r>
      <w:r w:rsidR="008D7A97">
        <w:rPr>
          <w:rFonts w:ascii="Arial" w:hAnsi="Arial" w:cs="Arial"/>
        </w:rPr>
        <w:t>including</w:t>
      </w:r>
      <w:r w:rsidR="008D7A97" w:rsidRPr="008D7A97">
        <w:rPr>
          <w:rFonts w:ascii="Arial" w:hAnsi="Arial" w:cs="Arial"/>
        </w:rPr>
        <w:t xml:space="preserve"> </w:t>
      </w:r>
      <w:r w:rsidR="008D7A97">
        <w:rPr>
          <w:rFonts w:ascii="Arial" w:hAnsi="Arial" w:cs="Arial"/>
        </w:rPr>
        <w:t xml:space="preserve">showers, changing rooms, toilets, corridors, exercise studios, staff rooms, communal areas </w:t>
      </w:r>
      <w:proofErr w:type="spellStart"/>
      <w:r w:rsidR="008D7A97">
        <w:rPr>
          <w:rFonts w:ascii="Arial" w:hAnsi="Arial" w:cs="Arial"/>
        </w:rPr>
        <w:t>etc</w:t>
      </w:r>
      <w:proofErr w:type="spellEnd"/>
    </w:p>
    <w:p w14:paraId="23691DB8" w14:textId="77777777" w:rsidR="00F21ED2" w:rsidRPr="006F40F7" w:rsidRDefault="00F21ED2" w:rsidP="00640D3D">
      <w:pPr>
        <w:numPr>
          <w:ilvl w:val="0"/>
          <w:numId w:val="4"/>
        </w:numPr>
        <w:rPr>
          <w:rFonts w:ascii="Arial" w:hAnsi="Arial" w:cs="Arial"/>
          <w:color w:val="000000"/>
          <w:lang w:val="en-GB"/>
        </w:rPr>
      </w:pPr>
      <w:r>
        <w:rPr>
          <w:rFonts w:ascii="Arial" w:hAnsi="Arial" w:cs="Arial"/>
        </w:rPr>
        <w:t>To create a clean, safe, welcoming and attractive gym environment for gym members</w:t>
      </w:r>
    </w:p>
    <w:p w14:paraId="12A5EB1F" w14:textId="77777777" w:rsidR="006F40F7" w:rsidRPr="006F40F7" w:rsidRDefault="006F40F7" w:rsidP="00640D3D">
      <w:pPr>
        <w:numPr>
          <w:ilvl w:val="0"/>
          <w:numId w:val="4"/>
        </w:numPr>
        <w:spacing w:before="100" w:beforeAutospacing="1" w:after="100" w:afterAutospacing="1"/>
        <w:rPr>
          <w:rFonts w:ascii="Arial" w:hAnsi="Arial" w:cs="Arial"/>
          <w:color w:val="000000"/>
          <w:lang w:val="en-GB"/>
        </w:rPr>
      </w:pPr>
      <w:r w:rsidRPr="006F40F7">
        <w:rPr>
          <w:rFonts w:ascii="Arial" w:eastAsia="Times New Roman" w:hAnsi="Arial" w:cs="Arial"/>
        </w:rPr>
        <w:t>To display good levels of customer service to members and be polite and courteous towards them at all times</w:t>
      </w:r>
    </w:p>
    <w:p w14:paraId="0239BE7C" w14:textId="77777777" w:rsidR="00406665" w:rsidRPr="0023427C" w:rsidRDefault="00406665" w:rsidP="00640D3D">
      <w:pPr>
        <w:numPr>
          <w:ilvl w:val="0"/>
          <w:numId w:val="4"/>
        </w:numPr>
        <w:rPr>
          <w:rFonts w:ascii="Arial" w:hAnsi="Arial" w:cs="Arial"/>
          <w:color w:val="000000"/>
          <w:lang w:val="en-GB"/>
        </w:rPr>
      </w:pPr>
      <w:r w:rsidRPr="0023427C">
        <w:rPr>
          <w:rFonts w:ascii="Arial" w:hAnsi="Arial" w:cs="Arial"/>
          <w:color w:val="000000"/>
          <w:lang w:val="en-GB"/>
        </w:rPr>
        <w:t xml:space="preserve">To support the development of an organisational culture that puts our </w:t>
      </w:r>
      <w:r w:rsidR="00847E0E" w:rsidRPr="0023427C">
        <w:rPr>
          <w:rFonts w:ascii="Arial" w:hAnsi="Arial" w:cs="Arial"/>
          <w:color w:val="000000"/>
          <w:lang w:val="en-GB"/>
        </w:rPr>
        <w:t xml:space="preserve">Christian </w:t>
      </w:r>
      <w:r w:rsidRPr="0023427C">
        <w:rPr>
          <w:rFonts w:ascii="Arial" w:hAnsi="Arial" w:cs="Arial"/>
          <w:color w:val="000000"/>
          <w:lang w:val="en-GB"/>
        </w:rPr>
        <w:t>Core Values at the centre – Caring, Honesty, Respect and Responsibility.</w:t>
      </w:r>
    </w:p>
    <w:p w14:paraId="7C4D53B0" w14:textId="77777777" w:rsidR="00406665" w:rsidRPr="000F57D8" w:rsidRDefault="00406665" w:rsidP="00406665">
      <w:pPr>
        <w:rPr>
          <w:rFonts w:ascii="Arial" w:hAnsi="Arial" w:cs="Arial"/>
          <w:color w:val="000000"/>
          <w:lang w:val="en-GB"/>
        </w:rPr>
      </w:pPr>
    </w:p>
    <w:p w14:paraId="3D90936E" w14:textId="77777777" w:rsidR="006562B2" w:rsidRDefault="00406665" w:rsidP="00EF1281">
      <w:pPr>
        <w:rPr>
          <w:rFonts w:ascii="Arial" w:hAnsi="Arial" w:cs="Arial"/>
          <w:b/>
          <w:color w:val="000000"/>
          <w:lang w:val="en-GB"/>
        </w:rPr>
      </w:pPr>
      <w:r w:rsidRPr="000F57D8">
        <w:rPr>
          <w:rFonts w:ascii="Arial" w:hAnsi="Arial" w:cs="Arial"/>
          <w:b/>
          <w:color w:val="000000"/>
          <w:lang w:val="en-GB"/>
        </w:rPr>
        <w:t>Principal Responsibilities</w:t>
      </w:r>
    </w:p>
    <w:p w14:paraId="6E74C38A" w14:textId="77777777" w:rsidR="00EF1281" w:rsidRPr="00EF1281" w:rsidRDefault="00EF1281" w:rsidP="00EF1281">
      <w:pPr>
        <w:rPr>
          <w:rFonts w:ascii="Arial" w:hAnsi="Arial" w:cs="Arial"/>
          <w:b/>
          <w:color w:val="000000"/>
          <w:lang w:val="en-GB"/>
        </w:rPr>
      </w:pPr>
    </w:p>
    <w:p w14:paraId="107E8A82" w14:textId="77777777" w:rsidR="00B41281" w:rsidRDefault="00B41281" w:rsidP="00B41281">
      <w:pPr>
        <w:pStyle w:val="BodyText"/>
        <w:ind w:left="720" w:hanging="720"/>
        <w:rPr>
          <w:rFonts w:ascii="Arial" w:hAnsi="Arial" w:cs="Arial"/>
          <w:b/>
        </w:rPr>
      </w:pPr>
      <w:r>
        <w:rPr>
          <w:rFonts w:ascii="Arial" w:hAnsi="Arial" w:cs="Arial"/>
          <w:b/>
        </w:rPr>
        <w:t>Responsibilities for all YMCA staff, casual workers and managers</w:t>
      </w:r>
    </w:p>
    <w:p w14:paraId="61945CFD" w14:textId="77777777" w:rsidR="00B41281" w:rsidRDefault="00B41281" w:rsidP="00B41281">
      <w:pPr>
        <w:ind w:left="720" w:hanging="720"/>
        <w:rPr>
          <w:rFonts w:ascii="Arial" w:hAnsi="Arial" w:cs="Arial"/>
          <w:b/>
        </w:rPr>
      </w:pPr>
      <w:r>
        <w:rPr>
          <w:rFonts w:ascii="Arial" w:hAnsi="Arial" w:cs="Arial"/>
          <w:b/>
        </w:rPr>
        <w:t>1</w:t>
      </w:r>
      <w:r>
        <w:rPr>
          <w:rFonts w:ascii="Arial" w:hAnsi="Arial" w:cs="Arial"/>
          <w:b/>
        </w:rPr>
        <w:tab/>
        <w:t>Ambassador for the YMCA</w:t>
      </w:r>
    </w:p>
    <w:p w14:paraId="13C045DB" w14:textId="77777777" w:rsidR="00B41281" w:rsidRDefault="00B41281" w:rsidP="00B41281">
      <w:pPr>
        <w:ind w:left="720" w:hanging="720"/>
        <w:rPr>
          <w:rFonts w:ascii="Arial" w:hAnsi="Arial" w:cs="Arial"/>
        </w:rPr>
      </w:pPr>
      <w:r>
        <w:rPr>
          <w:rFonts w:ascii="Arial" w:hAnsi="Arial" w:cs="Arial"/>
        </w:rPr>
        <w:tab/>
        <w:t>To act as an advocate and ambassador of the YMCA; promoting and exemplifying the YMCA’s core values, mission, vision, and ethos and to positively and proactively protect the YMCA’s reputation.</w:t>
      </w:r>
    </w:p>
    <w:p w14:paraId="5244A445" w14:textId="77777777" w:rsidR="00B41281" w:rsidRDefault="00B41281" w:rsidP="00B41281">
      <w:pPr>
        <w:rPr>
          <w:rFonts w:ascii="Arial" w:hAnsi="Arial" w:cs="Arial"/>
        </w:rPr>
      </w:pPr>
    </w:p>
    <w:p w14:paraId="2E5ED05F" w14:textId="77777777" w:rsidR="00B41281" w:rsidRDefault="00B41281" w:rsidP="00B41281">
      <w:pPr>
        <w:rPr>
          <w:rFonts w:ascii="Arial" w:hAnsi="Arial" w:cs="Arial"/>
          <w:b/>
        </w:rPr>
      </w:pPr>
      <w:r>
        <w:rPr>
          <w:rFonts w:ascii="Arial" w:hAnsi="Arial" w:cs="Arial"/>
          <w:b/>
        </w:rPr>
        <w:t xml:space="preserve">2 </w:t>
      </w:r>
      <w:r>
        <w:rPr>
          <w:rFonts w:ascii="Arial" w:hAnsi="Arial" w:cs="Arial"/>
          <w:b/>
        </w:rPr>
        <w:tab/>
        <w:t>Other Duties</w:t>
      </w:r>
    </w:p>
    <w:p w14:paraId="066C962C" w14:textId="77777777" w:rsidR="00B41281" w:rsidRDefault="00B41281" w:rsidP="00B41281">
      <w:pPr>
        <w:ind w:left="720"/>
        <w:rPr>
          <w:rFonts w:ascii="Arial" w:hAnsi="Arial" w:cs="Arial"/>
        </w:rPr>
      </w:pPr>
      <w:r>
        <w:rPr>
          <w:rFonts w:ascii="Arial" w:hAnsi="Arial" w:cs="Arial"/>
        </w:rPr>
        <w:t>To undertake any other duties and responsibilities as may be assigned by your Line Manager or anyone else designated by the Chief Executive Officer, as necessary. To work in a flexible way to ensure that workload is completed and to undertake any other jobs commensurate with the seniority of the post.</w:t>
      </w:r>
    </w:p>
    <w:p w14:paraId="0EC9B84E" w14:textId="77777777" w:rsidR="00B41281" w:rsidRDefault="00B41281" w:rsidP="00B41281">
      <w:pPr>
        <w:rPr>
          <w:rFonts w:ascii="Arial" w:hAnsi="Arial" w:cs="Arial"/>
        </w:rPr>
      </w:pPr>
    </w:p>
    <w:p w14:paraId="6BB04327" w14:textId="77777777" w:rsidR="00B41281" w:rsidRDefault="00B41281" w:rsidP="00B41281">
      <w:pPr>
        <w:rPr>
          <w:rFonts w:ascii="Arial" w:hAnsi="Arial" w:cs="Arial"/>
        </w:rPr>
      </w:pPr>
      <w:r>
        <w:rPr>
          <w:rFonts w:ascii="Arial" w:hAnsi="Arial" w:cs="Arial"/>
          <w:b/>
        </w:rPr>
        <w:t xml:space="preserve">3 </w:t>
      </w:r>
      <w:r>
        <w:rPr>
          <w:rFonts w:ascii="Arial" w:hAnsi="Arial" w:cs="Arial"/>
        </w:rPr>
        <w:tab/>
      </w:r>
      <w:r>
        <w:rPr>
          <w:rFonts w:ascii="Arial" w:hAnsi="Arial" w:cs="Arial"/>
          <w:b/>
        </w:rPr>
        <w:t>Discretion to Act</w:t>
      </w:r>
    </w:p>
    <w:p w14:paraId="640D1F8F" w14:textId="77777777" w:rsidR="00B41281" w:rsidRDefault="00B41281" w:rsidP="00B41281">
      <w:pPr>
        <w:ind w:left="720"/>
        <w:rPr>
          <w:rFonts w:ascii="Arial" w:hAnsi="Arial" w:cs="Arial"/>
        </w:rPr>
      </w:pPr>
      <w:r>
        <w:rPr>
          <w:rFonts w:ascii="Arial" w:hAnsi="Arial" w:cs="Arial"/>
        </w:rPr>
        <w:t xml:space="preserve">To exercise discretion in the performance of the duties of the post, to use best practice and to ensure the effective and efficient use of resources.  </w:t>
      </w:r>
    </w:p>
    <w:p w14:paraId="66809C78" w14:textId="77777777" w:rsidR="00B41281" w:rsidRDefault="00B41281" w:rsidP="00B41281">
      <w:pPr>
        <w:ind w:left="720"/>
        <w:rPr>
          <w:rFonts w:ascii="Arial" w:hAnsi="Arial" w:cs="Arial"/>
        </w:rPr>
      </w:pPr>
    </w:p>
    <w:p w14:paraId="6EFF9A88" w14:textId="77777777" w:rsidR="00B41281" w:rsidRDefault="00B41281" w:rsidP="00B41281">
      <w:pPr>
        <w:ind w:left="720"/>
        <w:rPr>
          <w:rFonts w:ascii="Arial" w:hAnsi="Arial" w:cs="Arial"/>
        </w:rPr>
      </w:pPr>
      <w:r>
        <w:rPr>
          <w:rFonts w:ascii="Arial" w:hAnsi="Arial" w:cs="Arial"/>
        </w:rPr>
        <w:t xml:space="preserve">Nothing in this Job Description is intended to </w:t>
      </w:r>
      <w:proofErr w:type="spellStart"/>
      <w:r>
        <w:rPr>
          <w:rFonts w:ascii="Arial" w:hAnsi="Arial" w:cs="Arial"/>
        </w:rPr>
        <w:t>authorise</w:t>
      </w:r>
      <w:proofErr w:type="spellEnd"/>
      <w:r>
        <w:rPr>
          <w:rFonts w:ascii="Arial" w:hAnsi="Arial" w:cs="Arial"/>
        </w:rPr>
        <w:t xml:space="preserve"> the post-holder to undertake responsibilities that belong properly to trustees and members of the Executive Management Team unless properly </w:t>
      </w:r>
      <w:proofErr w:type="spellStart"/>
      <w:r>
        <w:rPr>
          <w:rFonts w:ascii="Arial" w:hAnsi="Arial" w:cs="Arial"/>
        </w:rPr>
        <w:t>authorised</w:t>
      </w:r>
      <w:proofErr w:type="spellEnd"/>
      <w:r>
        <w:rPr>
          <w:rFonts w:ascii="Arial" w:hAnsi="Arial" w:cs="Arial"/>
        </w:rPr>
        <w:t xml:space="preserve"> to do so by the Chief Executive directly or t</w:t>
      </w:r>
      <w:smartTag w:uri="urn:schemas-microsoft-com:office:smarttags" w:element="PersonName">
        <w:r>
          <w:rPr>
            <w:rFonts w:ascii="Arial" w:hAnsi="Arial" w:cs="Arial"/>
          </w:rPr>
          <w:t>hr</w:t>
        </w:r>
      </w:smartTag>
      <w:r>
        <w:rPr>
          <w:rFonts w:ascii="Arial" w:hAnsi="Arial" w:cs="Arial"/>
        </w:rPr>
        <w:t>ough an appropriate manager.</w:t>
      </w:r>
    </w:p>
    <w:p w14:paraId="5ED845AC" w14:textId="77777777" w:rsidR="00B41281" w:rsidRDefault="00B41281" w:rsidP="00B41281">
      <w:pPr>
        <w:jc w:val="both"/>
        <w:rPr>
          <w:rFonts w:ascii="Arial" w:hAnsi="Arial" w:cs="Arial"/>
        </w:rPr>
      </w:pPr>
    </w:p>
    <w:p w14:paraId="29F5B17A" w14:textId="77777777" w:rsidR="00B41281" w:rsidRDefault="00B41281" w:rsidP="00B41281">
      <w:pPr>
        <w:rPr>
          <w:rFonts w:ascii="Arial" w:hAnsi="Arial" w:cs="Arial"/>
          <w:b/>
        </w:rPr>
      </w:pPr>
      <w:r>
        <w:rPr>
          <w:rFonts w:ascii="Arial" w:hAnsi="Arial" w:cs="Arial"/>
          <w:b/>
        </w:rPr>
        <w:t>4</w:t>
      </w:r>
      <w:r>
        <w:rPr>
          <w:rFonts w:ascii="Arial" w:hAnsi="Arial" w:cs="Arial"/>
        </w:rPr>
        <w:t xml:space="preserve"> </w:t>
      </w:r>
      <w:r>
        <w:rPr>
          <w:rFonts w:ascii="Arial" w:hAnsi="Arial" w:cs="Arial"/>
        </w:rPr>
        <w:tab/>
      </w:r>
      <w:r>
        <w:rPr>
          <w:rFonts w:ascii="Arial" w:hAnsi="Arial" w:cs="Arial"/>
          <w:b/>
        </w:rPr>
        <w:t>Relationships and Confidentiality</w:t>
      </w:r>
    </w:p>
    <w:p w14:paraId="51A64E91" w14:textId="77777777" w:rsidR="00B41281" w:rsidRDefault="00B41281" w:rsidP="00B41281">
      <w:pPr>
        <w:ind w:left="720"/>
        <w:rPr>
          <w:rFonts w:ascii="Arial" w:hAnsi="Arial" w:cs="Arial"/>
        </w:rPr>
      </w:pPr>
      <w:r>
        <w:rPr>
          <w:rFonts w:ascii="Arial" w:hAnsi="Arial" w:cs="Arial"/>
        </w:rPr>
        <w:t>To establish, maintain and enhance team-working with colleagues and staff of Nottinghamshire YMCA and to keep confidential all information about individuals and the business of Nottinghamshire YMCA. Any breach of confidentiality will be treated seriously and may lead to dismissal.</w:t>
      </w:r>
    </w:p>
    <w:p w14:paraId="7420E1D2" w14:textId="77777777" w:rsidR="00B41281" w:rsidRDefault="00B41281" w:rsidP="00B41281">
      <w:pPr>
        <w:rPr>
          <w:rFonts w:ascii="Arial" w:hAnsi="Arial" w:cs="Arial"/>
        </w:rPr>
      </w:pPr>
    </w:p>
    <w:p w14:paraId="2C842AA1" w14:textId="77777777" w:rsidR="00B41281" w:rsidRDefault="00B41281" w:rsidP="00B41281">
      <w:pPr>
        <w:rPr>
          <w:rFonts w:ascii="Arial" w:hAnsi="Arial" w:cs="Arial"/>
          <w:b/>
        </w:rPr>
      </w:pPr>
      <w:r>
        <w:rPr>
          <w:rFonts w:ascii="Arial" w:hAnsi="Arial" w:cs="Arial"/>
          <w:b/>
        </w:rPr>
        <w:lastRenderedPageBreak/>
        <w:t xml:space="preserve">5 </w:t>
      </w:r>
      <w:r>
        <w:rPr>
          <w:rFonts w:ascii="Arial" w:hAnsi="Arial" w:cs="Arial"/>
          <w:b/>
        </w:rPr>
        <w:tab/>
        <w:t>Association Ethos</w:t>
      </w:r>
    </w:p>
    <w:p w14:paraId="65642758" w14:textId="77777777" w:rsidR="00B41281" w:rsidRDefault="00B41281" w:rsidP="00B41281">
      <w:pPr>
        <w:ind w:left="720"/>
        <w:rPr>
          <w:rFonts w:ascii="Arial" w:hAnsi="Arial" w:cs="Arial"/>
        </w:rPr>
      </w:pPr>
      <w:r>
        <w:rPr>
          <w:rFonts w:ascii="Arial" w:hAnsi="Arial" w:cs="Arial"/>
        </w:rPr>
        <w:t>To support the C</w:t>
      </w:r>
      <w:smartTag w:uri="urn:schemas-microsoft-com:office:smarttags" w:element="PersonName">
        <w:r>
          <w:rPr>
            <w:rFonts w:ascii="Arial" w:hAnsi="Arial" w:cs="Arial"/>
          </w:rPr>
          <w:t>hr</w:t>
        </w:r>
      </w:smartTag>
      <w:r>
        <w:rPr>
          <w:rFonts w:ascii="Arial" w:hAnsi="Arial" w:cs="Arial"/>
        </w:rPr>
        <w:t>istian ethos and core values of the Association. The Association is committed to equality of opportunity and expects all staff and casual workers to abide by our Equality and Diversity Policy.</w:t>
      </w:r>
    </w:p>
    <w:p w14:paraId="4E465866" w14:textId="77777777" w:rsidR="00B41281" w:rsidRDefault="00B41281" w:rsidP="00B41281">
      <w:pPr>
        <w:ind w:firstLine="720"/>
        <w:rPr>
          <w:rFonts w:ascii="Arial" w:hAnsi="Arial" w:cs="Arial"/>
        </w:rPr>
      </w:pPr>
    </w:p>
    <w:p w14:paraId="7BBA1D70" w14:textId="77777777" w:rsidR="00B41281" w:rsidRDefault="00B41281" w:rsidP="00B41281">
      <w:pPr>
        <w:rPr>
          <w:rFonts w:ascii="Arial" w:hAnsi="Arial" w:cs="Arial"/>
          <w:b/>
        </w:rPr>
      </w:pPr>
      <w:r>
        <w:rPr>
          <w:rFonts w:ascii="Arial" w:hAnsi="Arial" w:cs="Arial"/>
          <w:b/>
        </w:rPr>
        <w:t>6         Health and Safety</w:t>
      </w:r>
    </w:p>
    <w:p w14:paraId="2E085078" w14:textId="77777777" w:rsidR="00B41281" w:rsidRDefault="00B41281" w:rsidP="00B41281">
      <w:pPr>
        <w:ind w:left="720"/>
        <w:rPr>
          <w:rFonts w:ascii="Arial" w:hAnsi="Arial" w:cs="Arial"/>
        </w:rPr>
      </w:pPr>
      <w:r>
        <w:rPr>
          <w:rFonts w:ascii="Arial" w:hAnsi="Arial" w:cs="Arial"/>
        </w:rPr>
        <w:t>To adhere to the Association’s Health and Safety policies at all times.</w:t>
      </w:r>
    </w:p>
    <w:p w14:paraId="1003CBF6" w14:textId="77777777" w:rsidR="00B41281" w:rsidRDefault="00B41281" w:rsidP="00B41281">
      <w:pPr>
        <w:rPr>
          <w:rFonts w:ascii="Arial" w:hAnsi="Arial" w:cs="Arial"/>
        </w:rPr>
      </w:pPr>
    </w:p>
    <w:p w14:paraId="7CB450F7" w14:textId="77777777" w:rsidR="00B41281" w:rsidRDefault="00B41281" w:rsidP="00B41281">
      <w:pPr>
        <w:rPr>
          <w:rFonts w:ascii="Arial" w:hAnsi="Arial" w:cs="Arial"/>
          <w:b/>
          <w:color w:val="000000"/>
        </w:rPr>
      </w:pPr>
      <w:r>
        <w:rPr>
          <w:rFonts w:ascii="Arial" w:hAnsi="Arial" w:cs="Arial"/>
          <w:b/>
          <w:color w:val="000000"/>
        </w:rPr>
        <w:t>Line Management Responsibility:</w:t>
      </w:r>
    </w:p>
    <w:p w14:paraId="2C930134" w14:textId="77777777" w:rsidR="004B0A21" w:rsidRPr="004B0A21" w:rsidRDefault="004B0A21" w:rsidP="00EF2DE6">
      <w:pPr>
        <w:rPr>
          <w:rFonts w:ascii="Arial" w:hAnsi="Arial" w:cs="Arial"/>
          <w:color w:val="000000"/>
        </w:rPr>
      </w:pPr>
      <w:r w:rsidRPr="004B0A21">
        <w:rPr>
          <w:rFonts w:ascii="Arial" w:hAnsi="Arial" w:cs="Arial"/>
          <w:color w:val="000000"/>
        </w:rPr>
        <w:t>None</w:t>
      </w:r>
      <w:r w:rsidR="00B41281">
        <w:rPr>
          <w:rFonts w:ascii="Arial" w:hAnsi="Arial" w:cs="Arial"/>
          <w:color w:val="000000"/>
        </w:rPr>
        <w:t xml:space="preserve"> but the post holder will be expected to supervise trainees, work placements </w:t>
      </w:r>
      <w:proofErr w:type="spellStart"/>
      <w:r w:rsidR="00B41281">
        <w:rPr>
          <w:rFonts w:ascii="Arial" w:hAnsi="Arial" w:cs="Arial"/>
          <w:color w:val="000000"/>
        </w:rPr>
        <w:t>etc</w:t>
      </w:r>
      <w:proofErr w:type="spellEnd"/>
      <w:r w:rsidR="00B41281">
        <w:rPr>
          <w:rFonts w:ascii="Arial" w:hAnsi="Arial" w:cs="Arial"/>
          <w:color w:val="000000"/>
        </w:rPr>
        <w:t xml:space="preserve"> as directed.</w:t>
      </w:r>
    </w:p>
    <w:p w14:paraId="1EA1E9E8" w14:textId="77777777" w:rsidR="00406665" w:rsidRDefault="00406665" w:rsidP="00406665">
      <w:pPr>
        <w:rPr>
          <w:rFonts w:ascii="Arial" w:hAnsi="Arial" w:cs="Arial"/>
          <w:color w:val="000000"/>
        </w:rPr>
      </w:pPr>
    </w:p>
    <w:p w14:paraId="44971DBB" w14:textId="77777777" w:rsidR="00FB16F2" w:rsidRDefault="00FB16F2" w:rsidP="00FB16F2">
      <w:pPr>
        <w:jc w:val="both"/>
        <w:rPr>
          <w:rFonts w:ascii="Arial" w:hAnsi="Arial" w:cs="Arial"/>
        </w:rPr>
      </w:pPr>
    </w:p>
    <w:p w14:paraId="745C6E77" w14:textId="77777777" w:rsidR="00FB16F2" w:rsidRDefault="00FB16F2" w:rsidP="00FB16F2">
      <w:pPr>
        <w:rPr>
          <w:rFonts w:ascii="Arial" w:hAnsi="Arial"/>
        </w:rPr>
      </w:pPr>
    </w:p>
    <w:p w14:paraId="1906BBC7" w14:textId="77777777" w:rsidR="00406665" w:rsidRDefault="00406665" w:rsidP="00406665">
      <w:pPr>
        <w:rPr>
          <w:rFonts w:ascii="Arial" w:hAnsi="Arial" w:cs="Arial"/>
          <w:color w:val="000000"/>
        </w:rPr>
      </w:pPr>
    </w:p>
    <w:p w14:paraId="325E6E2D" w14:textId="77777777" w:rsidR="00406665" w:rsidRDefault="00406665" w:rsidP="00406665">
      <w:pPr>
        <w:rPr>
          <w:rFonts w:ascii="Arial" w:hAnsi="Arial" w:cs="Arial"/>
          <w:color w:val="000000"/>
        </w:rPr>
      </w:pPr>
    </w:p>
    <w:p w14:paraId="6BB5869E" w14:textId="77777777" w:rsidR="00F94F78" w:rsidRDefault="00F94F78" w:rsidP="00406665">
      <w:pPr>
        <w:rPr>
          <w:rFonts w:ascii="Arial" w:hAnsi="Arial" w:cs="Arial"/>
          <w:color w:val="000000"/>
        </w:rPr>
        <w:sectPr w:rsidR="00F94F78" w:rsidSect="00406665">
          <w:footerReference w:type="default" r:id="rId8"/>
          <w:pgSz w:w="11907" w:h="16840" w:code="9"/>
          <w:pgMar w:top="907" w:right="907" w:bottom="907" w:left="907" w:header="709" w:footer="709" w:gutter="0"/>
          <w:cols w:space="708"/>
          <w:docGrid w:linePitch="360"/>
        </w:sectPr>
      </w:pPr>
    </w:p>
    <w:p w14:paraId="2DFA462C" w14:textId="77777777" w:rsidR="00406665" w:rsidRDefault="00406665" w:rsidP="00406665">
      <w:pPr>
        <w:rPr>
          <w:rFonts w:ascii="Arial" w:hAnsi="Arial" w:cs="Arial"/>
          <w:color w:val="000000"/>
        </w:rPr>
      </w:pPr>
    </w:p>
    <w:p w14:paraId="7562D9AD" w14:textId="77777777" w:rsidR="00406665" w:rsidRPr="00C63E2C" w:rsidRDefault="00406665" w:rsidP="00C63E2C">
      <w:pPr>
        <w:rPr>
          <w:rFonts w:ascii="Arial" w:hAnsi="Arial" w:cs="Arial"/>
          <w:b/>
          <w:color w:val="000000"/>
          <w:sz w:val="28"/>
          <w:lang w:val="en-GB"/>
        </w:rPr>
      </w:pPr>
      <w:r w:rsidRPr="00C63E2C">
        <w:rPr>
          <w:rFonts w:ascii="Arial" w:hAnsi="Arial" w:cs="Arial"/>
          <w:b/>
          <w:color w:val="000000"/>
          <w:sz w:val="28"/>
          <w:lang w:val="en-GB"/>
        </w:rPr>
        <w:t>PERSON SPECIFICATION</w:t>
      </w:r>
    </w:p>
    <w:p w14:paraId="6C45BDED" w14:textId="77777777" w:rsidR="00C63E2C" w:rsidRPr="00B41281" w:rsidRDefault="00C63E2C" w:rsidP="00406665">
      <w:pPr>
        <w:rPr>
          <w:rFonts w:ascii="Arial" w:hAnsi="Arial" w:cs="Arial"/>
          <w:b/>
          <w:color w:val="000000"/>
          <w:sz w:val="16"/>
          <w:szCs w:val="16"/>
        </w:rPr>
      </w:pPr>
    </w:p>
    <w:p w14:paraId="4A942582" w14:textId="77777777" w:rsidR="00E84EF5" w:rsidRDefault="00C90299" w:rsidP="00C90299">
      <w:pPr>
        <w:jc w:val="center"/>
        <w:rPr>
          <w:rFonts w:ascii="Arial" w:hAnsi="Arial" w:cs="Arial"/>
          <w:b/>
          <w:color w:val="000000"/>
          <w:sz w:val="22"/>
          <w:szCs w:val="22"/>
        </w:rPr>
      </w:pPr>
      <w:r w:rsidRPr="00C90299">
        <w:rPr>
          <w:rFonts w:ascii="Arial" w:hAnsi="Arial" w:cs="Arial"/>
          <w:b/>
          <w:color w:val="000000"/>
          <w:sz w:val="22"/>
          <w:szCs w:val="22"/>
        </w:rPr>
        <w:t xml:space="preserve">Please ensure that you address all the requirements marked with an </w:t>
      </w:r>
      <w:r w:rsidR="00E84EF5">
        <w:rPr>
          <w:rFonts w:ascii="Arial" w:hAnsi="Arial" w:cs="Arial"/>
          <w:b/>
          <w:color w:val="000000"/>
          <w:sz w:val="22"/>
          <w:szCs w:val="22"/>
        </w:rPr>
        <w:t>“</w:t>
      </w:r>
      <w:r w:rsidRPr="00C90299">
        <w:rPr>
          <w:rFonts w:ascii="Arial" w:hAnsi="Arial" w:cs="Arial"/>
          <w:b/>
          <w:color w:val="000000"/>
          <w:sz w:val="22"/>
          <w:szCs w:val="22"/>
        </w:rPr>
        <w:t>A</w:t>
      </w:r>
      <w:r w:rsidR="00E84EF5">
        <w:rPr>
          <w:rFonts w:ascii="Arial" w:hAnsi="Arial" w:cs="Arial"/>
          <w:b/>
          <w:color w:val="000000"/>
          <w:sz w:val="22"/>
          <w:szCs w:val="22"/>
        </w:rPr>
        <w:t>”</w:t>
      </w:r>
    </w:p>
    <w:p w14:paraId="306FC22C" w14:textId="77777777" w:rsidR="00C90299" w:rsidRPr="00C90299" w:rsidRDefault="00434238" w:rsidP="00C90299">
      <w:pPr>
        <w:jc w:val="center"/>
        <w:rPr>
          <w:rFonts w:ascii="Arial" w:hAnsi="Arial" w:cs="Arial"/>
          <w:b/>
          <w:color w:val="000000"/>
          <w:sz w:val="22"/>
          <w:szCs w:val="22"/>
        </w:rPr>
      </w:pPr>
      <w:r>
        <w:rPr>
          <w:rFonts w:ascii="Arial" w:hAnsi="Arial" w:cs="Arial"/>
          <w:b/>
          <w:color w:val="000000"/>
          <w:sz w:val="22"/>
          <w:szCs w:val="22"/>
        </w:rPr>
        <w:t>i</w:t>
      </w:r>
      <w:r w:rsidR="00E84EF5">
        <w:rPr>
          <w:rFonts w:ascii="Arial" w:hAnsi="Arial" w:cs="Arial"/>
          <w:b/>
          <w:color w:val="000000"/>
          <w:sz w:val="22"/>
          <w:szCs w:val="22"/>
        </w:rPr>
        <w:t>n the final column</w:t>
      </w:r>
      <w:r w:rsidR="00C90299" w:rsidRPr="00C90299">
        <w:rPr>
          <w:rFonts w:ascii="Arial" w:hAnsi="Arial" w:cs="Arial"/>
          <w:b/>
          <w:color w:val="000000"/>
          <w:sz w:val="22"/>
          <w:szCs w:val="22"/>
        </w:rPr>
        <w:t xml:space="preserve"> as </w:t>
      </w:r>
      <w:r w:rsidR="00E84EF5">
        <w:rPr>
          <w:rFonts w:ascii="Arial" w:hAnsi="Arial" w:cs="Arial"/>
          <w:b/>
          <w:color w:val="000000"/>
          <w:sz w:val="22"/>
          <w:szCs w:val="22"/>
        </w:rPr>
        <w:t xml:space="preserve">we will be looking for this information </w:t>
      </w:r>
      <w:r w:rsidR="00C90299" w:rsidRPr="00C90299">
        <w:rPr>
          <w:rFonts w:ascii="Arial" w:hAnsi="Arial" w:cs="Arial"/>
          <w:b/>
          <w:color w:val="000000"/>
          <w:sz w:val="22"/>
          <w:szCs w:val="22"/>
        </w:rPr>
        <w:t>when Shortlisting</w:t>
      </w:r>
    </w:p>
    <w:p w14:paraId="4A78D292" w14:textId="77777777" w:rsidR="00C90299" w:rsidRPr="00B41281" w:rsidRDefault="00C90299" w:rsidP="00406665">
      <w:pPr>
        <w:rPr>
          <w:rFonts w:ascii="Arial" w:hAnsi="Arial" w:cs="Arial"/>
          <w:b/>
          <w:color w:val="000000"/>
          <w:sz w:val="16"/>
          <w:szCs w:val="16"/>
        </w:rPr>
      </w:pPr>
    </w:p>
    <w:p w14:paraId="18331AE9" w14:textId="0038FD09" w:rsidR="00406665" w:rsidRDefault="00C63E2C" w:rsidP="00406665">
      <w:pPr>
        <w:rPr>
          <w:rFonts w:ascii="Arial" w:hAnsi="Arial" w:cs="Arial"/>
          <w:b/>
          <w:color w:val="000000"/>
          <w:lang w:val="en-GB"/>
        </w:rPr>
      </w:pPr>
      <w:r w:rsidRPr="000F57D8">
        <w:rPr>
          <w:rFonts w:ascii="Arial" w:hAnsi="Arial" w:cs="Arial"/>
          <w:b/>
          <w:color w:val="000000"/>
          <w:lang w:val="en-GB"/>
        </w:rPr>
        <w:t>Job Title</w:t>
      </w:r>
      <w:r>
        <w:rPr>
          <w:rFonts w:ascii="Arial" w:hAnsi="Arial" w:cs="Arial"/>
          <w:b/>
          <w:color w:val="000000"/>
          <w:lang w:val="en-GB"/>
        </w:rPr>
        <w:t>:</w:t>
      </w:r>
      <w:r w:rsidR="004B0A21">
        <w:rPr>
          <w:rFonts w:ascii="Arial" w:hAnsi="Arial" w:cs="Arial"/>
          <w:b/>
          <w:color w:val="000000"/>
          <w:lang w:val="en-GB"/>
        </w:rPr>
        <w:t xml:space="preserve"> </w:t>
      </w:r>
      <w:r w:rsidR="001A17DD">
        <w:rPr>
          <w:rFonts w:ascii="Arial" w:hAnsi="Arial" w:cs="Arial"/>
          <w:b/>
        </w:rPr>
        <w:t xml:space="preserve">Gym Cleaner </w:t>
      </w:r>
    </w:p>
    <w:p w14:paraId="7B9C1763" w14:textId="77777777" w:rsidR="00C63E2C" w:rsidRPr="00B41281" w:rsidRDefault="00C63E2C" w:rsidP="00406665">
      <w:pPr>
        <w:rPr>
          <w:rFonts w:ascii="Arial" w:hAnsi="Arial" w:cs="Arial"/>
          <w:b/>
          <w:color w:val="000000"/>
          <w:sz w:val="16"/>
          <w:szCs w:val="16"/>
        </w:rPr>
      </w:pPr>
    </w:p>
    <w:tbl>
      <w:tblPr>
        <w:tblStyle w:val="TableGrid"/>
        <w:tblW w:w="9948" w:type="dxa"/>
        <w:tblLayout w:type="fixed"/>
        <w:tblLook w:val="01E0" w:firstRow="1" w:lastRow="1" w:firstColumn="1" w:lastColumn="1" w:noHBand="0" w:noVBand="0"/>
      </w:tblPr>
      <w:tblGrid>
        <w:gridCol w:w="2108"/>
        <w:gridCol w:w="6040"/>
        <w:gridCol w:w="1800"/>
      </w:tblGrid>
      <w:tr w:rsidR="00C63E2C" w:rsidRPr="000F57D8" w14:paraId="41D1F5B1" w14:textId="77777777">
        <w:tc>
          <w:tcPr>
            <w:tcW w:w="2108" w:type="dxa"/>
          </w:tcPr>
          <w:p w14:paraId="2E3A1A64" w14:textId="77777777" w:rsidR="00C63E2C" w:rsidRPr="000F57D8" w:rsidRDefault="00C63E2C" w:rsidP="00C63E2C">
            <w:pPr>
              <w:pStyle w:val="BodyText3"/>
              <w:jc w:val="center"/>
              <w:rPr>
                <w:b/>
                <w:i/>
                <w:color w:val="000000"/>
                <w:sz w:val="24"/>
                <w:szCs w:val="24"/>
              </w:rPr>
            </w:pPr>
            <w:r w:rsidRPr="000F57D8">
              <w:rPr>
                <w:b/>
                <w:i/>
                <w:color w:val="000000"/>
                <w:sz w:val="24"/>
                <w:szCs w:val="24"/>
              </w:rPr>
              <w:t>Criteria</w:t>
            </w:r>
          </w:p>
        </w:tc>
        <w:tc>
          <w:tcPr>
            <w:tcW w:w="6040" w:type="dxa"/>
          </w:tcPr>
          <w:p w14:paraId="061337B0" w14:textId="77777777" w:rsidR="00C63E2C" w:rsidRPr="000F57D8" w:rsidRDefault="00C63E2C" w:rsidP="00C63E2C">
            <w:pPr>
              <w:pStyle w:val="BodyText3"/>
              <w:jc w:val="center"/>
              <w:rPr>
                <w:b/>
                <w:i/>
                <w:color w:val="000000"/>
                <w:sz w:val="24"/>
                <w:szCs w:val="24"/>
              </w:rPr>
            </w:pPr>
            <w:r w:rsidRPr="000F57D8">
              <w:rPr>
                <w:b/>
                <w:i/>
                <w:color w:val="000000"/>
                <w:sz w:val="24"/>
                <w:szCs w:val="24"/>
              </w:rPr>
              <w:t>Requirements</w:t>
            </w:r>
          </w:p>
        </w:tc>
        <w:tc>
          <w:tcPr>
            <w:tcW w:w="1800" w:type="dxa"/>
          </w:tcPr>
          <w:p w14:paraId="2A4C07BF" w14:textId="77777777" w:rsidR="00C63E2C" w:rsidRPr="000F57D8" w:rsidRDefault="00E84EF5" w:rsidP="00C63E2C">
            <w:pPr>
              <w:pStyle w:val="BodyText3"/>
              <w:jc w:val="center"/>
              <w:rPr>
                <w:b/>
                <w:i/>
                <w:color w:val="000000"/>
                <w:sz w:val="24"/>
                <w:szCs w:val="24"/>
              </w:rPr>
            </w:pPr>
            <w:r>
              <w:rPr>
                <w:b/>
                <w:i/>
                <w:color w:val="000000"/>
                <w:sz w:val="24"/>
                <w:szCs w:val="24"/>
              </w:rPr>
              <w:t>How</w:t>
            </w:r>
            <w:r w:rsidR="00705BFD">
              <w:rPr>
                <w:b/>
                <w:i/>
                <w:color w:val="000000"/>
                <w:sz w:val="24"/>
                <w:szCs w:val="24"/>
              </w:rPr>
              <w:t xml:space="preserve"> Assessed*</w:t>
            </w:r>
          </w:p>
        </w:tc>
      </w:tr>
      <w:tr w:rsidR="00C63E2C" w:rsidRPr="000F57D8" w14:paraId="6AD9E276" w14:textId="77777777">
        <w:trPr>
          <w:cantSplit/>
          <w:trHeight w:val="471"/>
        </w:trPr>
        <w:tc>
          <w:tcPr>
            <w:tcW w:w="2108" w:type="dxa"/>
            <w:vMerge w:val="restart"/>
          </w:tcPr>
          <w:p w14:paraId="2ECB4FD5" w14:textId="77777777" w:rsidR="00C63E2C" w:rsidRPr="000F57D8" w:rsidRDefault="00C63E2C" w:rsidP="00E54C24">
            <w:pPr>
              <w:pStyle w:val="BodyText3"/>
              <w:rPr>
                <w:color w:val="000000"/>
                <w:sz w:val="24"/>
                <w:szCs w:val="24"/>
              </w:rPr>
            </w:pPr>
            <w:r w:rsidRPr="000F57D8">
              <w:rPr>
                <w:b/>
                <w:color w:val="000000"/>
                <w:sz w:val="24"/>
                <w:szCs w:val="24"/>
              </w:rPr>
              <w:t>Experience</w:t>
            </w:r>
          </w:p>
        </w:tc>
        <w:tc>
          <w:tcPr>
            <w:tcW w:w="6040" w:type="dxa"/>
          </w:tcPr>
          <w:p w14:paraId="48C271A0" w14:textId="77777777" w:rsidR="008547D2" w:rsidRPr="000F57D8" w:rsidRDefault="00B41281" w:rsidP="00B41281">
            <w:pPr>
              <w:pStyle w:val="BodyText3"/>
              <w:rPr>
                <w:color w:val="000000"/>
                <w:sz w:val="24"/>
                <w:szCs w:val="24"/>
              </w:rPr>
            </w:pPr>
            <w:r>
              <w:rPr>
                <w:color w:val="000000"/>
                <w:sz w:val="24"/>
                <w:szCs w:val="24"/>
              </w:rPr>
              <w:t>1.1</w:t>
            </w:r>
            <w:r w:rsidR="00E41DBF">
              <w:rPr>
                <w:sz w:val="24"/>
                <w:szCs w:val="24"/>
              </w:rPr>
              <w:t xml:space="preserve"> Previous cleaning ex</w:t>
            </w:r>
            <w:r w:rsidR="00E41DBF" w:rsidRPr="00943613">
              <w:rPr>
                <w:sz w:val="24"/>
                <w:szCs w:val="24"/>
              </w:rPr>
              <w:t xml:space="preserve">perience </w:t>
            </w:r>
            <w:r w:rsidR="00E41DBF">
              <w:rPr>
                <w:sz w:val="24"/>
                <w:szCs w:val="24"/>
              </w:rPr>
              <w:t xml:space="preserve">in a </w:t>
            </w:r>
            <w:r>
              <w:rPr>
                <w:sz w:val="24"/>
                <w:szCs w:val="24"/>
              </w:rPr>
              <w:t>commercial</w:t>
            </w:r>
            <w:r w:rsidR="00E41DBF">
              <w:rPr>
                <w:sz w:val="24"/>
                <w:szCs w:val="24"/>
              </w:rPr>
              <w:t xml:space="preserve"> </w:t>
            </w:r>
            <w:r w:rsidR="00BE2C4B">
              <w:rPr>
                <w:sz w:val="24"/>
                <w:szCs w:val="24"/>
              </w:rPr>
              <w:t xml:space="preserve">/ business </w:t>
            </w:r>
            <w:r w:rsidR="00E41DBF">
              <w:rPr>
                <w:sz w:val="24"/>
                <w:szCs w:val="24"/>
              </w:rPr>
              <w:t>environment</w:t>
            </w:r>
          </w:p>
        </w:tc>
        <w:tc>
          <w:tcPr>
            <w:tcW w:w="1800" w:type="dxa"/>
          </w:tcPr>
          <w:p w14:paraId="668DD965" w14:textId="77777777" w:rsidR="00C63E2C" w:rsidRPr="000F57D8" w:rsidRDefault="00F8036C" w:rsidP="008A51FE">
            <w:pPr>
              <w:pStyle w:val="BodyText3"/>
              <w:rPr>
                <w:color w:val="000000"/>
                <w:sz w:val="24"/>
                <w:szCs w:val="24"/>
              </w:rPr>
            </w:pPr>
            <w:r>
              <w:rPr>
                <w:color w:val="000000"/>
                <w:sz w:val="24"/>
                <w:szCs w:val="24"/>
              </w:rPr>
              <w:t>A, I</w:t>
            </w:r>
          </w:p>
        </w:tc>
      </w:tr>
      <w:tr w:rsidR="00C63E2C" w:rsidRPr="000F57D8" w14:paraId="0E743820" w14:textId="77777777">
        <w:trPr>
          <w:cantSplit/>
          <w:trHeight w:val="714"/>
        </w:trPr>
        <w:tc>
          <w:tcPr>
            <w:tcW w:w="2108" w:type="dxa"/>
            <w:vMerge/>
            <w:textDirection w:val="btLr"/>
          </w:tcPr>
          <w:p w14:paraId="43D1C2DA" w14:textId="77777777" w:rsidR="00C63E2C" w:rsidRPr="000F57D8" w:rsidRDefault="00C63E2C" w:rsidP="00E54C24">
            <w:pPr>
              <w:pStyle w:val="BodyText3"/>
              <w:ind w:left="113" w:right="113"/>
              <w:rPr>
                <w:b/>
                <w:color w:val="000000"/>
                <w:sz w:val="24"/>
                <w:szCs w:val="24"/>
              </w:rPr>
            </w:pPr>
          </w:p>
        </w:tc>
        <w:tc>
          <w:tcPr>
            <w:tcW w:w="6040" w:type="dxa"/>
          </w:tcPr>
          <w:p w14:paraId="612CF3F1" w14:textId="77777777" w:rsidR="00C63E2C" w:rsidRPr="00F94F78" w:rsidRDefault="00B41281" w:rsidP="00F94F78">
            <w:pPr>
              <w:rPr>
                <w:rFonts w:ascii="Arial" w:hAnsi="Arial" w:cs="Arial"/>
              </w:rPr>
            </w:pPr>
            <w:r>
              <w:rPr>
                <w:rFonts w:ascii="Arial" w:hAnsi="Arial" w:cs="Arial"/>
              </w:rPr>
              <w:t>1.</w:t>
            </w:r>
            <w:r w:rsidR="0022028F">
              <w:rPr>
                <w:rFonts w:ascii="Arial" w:hAnsi="Arial" w:cs="Arial"/>
              </w:rPr>
              <w:t>2</w:t>
            </w:r>
            <w:r w:rsidR="00E41DBF">
              <w:t xml:space="preserve"> </w:t>
            </w:r>
            <w:r w:rsidR="00E41DBF" w:rsidRPr="0022028F">
              <w:rPr>
                <w:rFonts w:ascii="Arial" w:hAnsi="Arial" w:cs="Arial"/>
              </w:rPr>
              <w:t>Experience of working with</w:t>
            </w:r>
            <w:r w:rsidR="00BE2C4B">
              <w:rPr>
                <w:rFonts w:ascii="Arial" w:hAnsi="Arial" w:cs="Arial"/>
              </w:rPr>
              <w:t xml:space="preserve">  and </w:t>
            </w:r>
            <w:r w:rsidR="00E41DBF" w:rsidRPr="0022028F">
              <w:rPr>
                <w:rFonts w:ascii="Arial" w:hAnsi="Arial" w:cs="Arial"/>
              </w:rPr>
              <w:t>around a diverse client base</w:t>
            </w:r>
          </w:p>
        </w:tc>
        <w:tc>
          <w:tcPr>
            <w:tcW w:w="1800" w:type="dxa"/>
          </w:tcPr>
          <w:p w14:paraId="14976116" w14:textId="77777777" w:rsidR="00C63E2C" w:rsidRPr="00F94F78" w:rsidRDefault="00F8036C" w:rsidP="00F94F78">
            <w:pPr>
              <w:rPr>
                <w:rFonts w:ascii="Arial" w:hAnsi="Arial" w:cs="Arial"/>
              </w:rPr>
            </w:pPr>
            <w:r>
              <w:rPr>
                <w:rFonts w:ascii="Arial" w:hAnsi="Arial" w:cs="Arial"/>
              </w:rPr>
              <w:t>A, I</w:t>
            </w:r>
          </w:p>
        </w:tc>
      </w:tr>
      <w:tr w:rsidR="00B41281" w:rsidRPr="000F57D8" w14:paraId="3C1D296A" w14:textId="77777777">
        <w:trPr>
          <w:cantSplit/>
          <w:trHeight w:val="654"/>
        </w:trPr>
        <w:tc>
          <w:tcPr>
            <w:tcW w:w="2108" w:type="dxa"/>
            <w:vMerge w:val="restart"/>
          </w:tcPr>
          <w:p w14:paraId="1B99E0C5" w14:textId="77777777" w:rsidR="00B41281" w:rsidRPr="000F57D8" w:rsidRDefault="00B41281" w:rsidP="00E54C24">
            <w:pPr>
              <w:pStyle w:val="BodyText3"/>
              <w:rPr>
                <w:b/>
                <w:color w:val="000000"/>
                <w:sz w:val="24"/>
                <w:szCs w:val="24"/>
              </w:rPr>
            </w:pPr>
            <w:r w:rsidRPr="000F57D8">
              <w:rPr>
                <w:b/>
                <w:color w:val="000000"/>
                <w:sz w:val="24"/>
                <w:szCs w:val="24"/>
              </w:rPr>
              <w:t>Knowledge</w:t>
            </w:r>
            <w:r>
              <w:rPr>
                <w:b/>
                <w:color w:val="000000"/>
                <w:sz w:val="24"/>
                <w:szCs w:val="24"/>
              </w:rPr>
              <w:t xml:space="preserve"> </w:t>
            </w:r>
          </w:p>
        </w:tc>
        <w:tc>
          <w:tcPr>
            <w:tcW w:w="6040" w:type="dxa"/>
          </w:tcPr>
          <w:p w14:paraId="7950A16E" w14:textId="77777777" w:rsidR="00B41281" w:rsidRPr="000F57D8" w:rsidRDefault="00B41281" w:rsidP="00BE2C4B">
            <w:pPr>
              <w:pStyle w:val="BodyText3"/>
              <w:rPr>
                <w:color w:val="000000"/>
                <w:sz w:val="24"/>
                <w:szCs w:val="24"/>
              </w:rPr>
            </w:pPr>
            <w:r>
              <w:rPr>
                <w:color w:val="000000"/>
                <w:sz w:val="24"/>
                <w:szCs w:val="24"/>
              </w:rPr>
              <w:t>2.1</w:t>
            </w:r>
            <w:r>
              <w:rPr>
                <w:sz w:val="24"/>
                <w:szCs w:val="24"/>
              </w:rPr>
              <w:t xml:space="preserve"> Knowledge of health and safety issues surrounding cleaning work</w:t>
            </w:r>
          </w:p>
        </w:tc>
        <w:tc>
          <w:tcPr>
            <w:tcW w:w="1800" w:type="dxa"/>
          </w:tcPr>
          <w:p w14:paraId="254DFE2F" w14:textId="77777777" w:rsidR="00B41281" w:rsidRPr="000F57D8" w:rsidRDefault="00B41281" w:rsidP="008A51FE">
            <w:pPr>
              <w:pStyle w:val="BodyText3"/>
              <w:rPr>
                <w:color w:val="000000"/>
                <w:sz w:val="24"/>
                <w:szCs w:val="24"/>
              </w:rPr>
            </w:pPr>
            <w:r>
              <w:rPr>
                <w:color w:val="000000"/>
                <w:sz w:val="24"/>
                <w:szCs w:val="24"/>
              </w:rPr>
              <w:t>A, I</w:t>
            </w:r>
          </w:p>
        </w:tc>
      </w:tr>
      <w:tr w:rsidR="00B41281" w:rsidRPr="000F57D8" w14:paraId="2E17AA5C" w14:textId="77777777">
        <w:trPr>
          <w:cantSplit/>
          <w:trHeight w:val="495"/>
        </w:trPr>
        <w:tc>
          <w:tcPr>
            <w:tcW w:w="2108" w:type="dxa"/>
            <w:vMerge/>
          </w:tcPr>
          <w:p w14:paraId="45CAA744" w14:textId="77777777" w:rsidR="00B41281" w:rsidRPr="000F57D8" w:rsidRDefault="00B41281" w:rsidP="00E54C24">
            <w:pPr>
              <w:pStyle w:val="BodyText3"/>
              <w:rPr>
                <w:b/>
                <w:color w:val="000000"/>
                <w:sz w:val="24"/>
                <w:szCs w:val="24"/>
              </w:rPr>
            </w:pPr>
          </w:p>
        </w:tc>
        <w:tc>
          <w:tcPr>
            <w:tcW w:w="6040" w:type="dxa"/>
          </w:tcPr>
          <w:p w14:paraId="0A7FBACA" w14:textId="77777777" w:rsidR="00B41281" w:rsidRPr="000F57D8" w:rsidRDefault="00B41281" w:rsidP="00B41281">
            <w:pPr>
              <w:pStyle w:val="BodyText3"/>
              <w:rPr>
                <w:color w:val="000000"/>
                <w:sz w:val="24"/>
                <w:szCs w:val="24"/>
              </w:rPr>
            </w:pPr>
            <w:r>
              <w:rPr>
                <w:color w:val="000000"/>
                <w:sz w:val="24"/>
                <w:szCs w:val="24"/>
              </w:rPr>
              <w:t>2.2</w:t>
            </w:r>
            <w:r>
              <w:rPr>
                <w:sz w:val="24"/>
                <w:szCs w:val="24"/>
              </w:rPr>
              <w:t xml:space="preserve"> Good understanding of COSHH regulations</w:t>
            </w:r>
          </w:p>
        </w:tc>
        <w:tc>
          <w:tcPr>
            <w:tcW w:w="1800" w:type="dxa"/>
          </w:tcPr>
          <w:p w14:paraId="612D9E1D" w14:textId="77777777" w:rsidR="00B41281" w:rsidRPr="000F57D8" w:rsidRDefault="00B41281" w:rsidP="008A51FE">
            <w:pPr>
              <w:pStyle w:val="BodyText3"/>
              <w:rPr>
                <w:color w:val="000000"/>
                <w:sz w:val="24"/>
                <w:szCs w:val="24"/>
              </w:rPr>
            </w:pPr>
            <w:r>
              <w:rPr>
                <w:color w:val="000000"/>
                <w:sz w:val="24"/>
                <w:szCs w:val="24"/>
              </w:rPr>
              <w:t>A, I</w:t>
            </w:r>
          </w:p>
        </w:tc>
      </w:tr>
      <w:tr w:rsidR="00B41281" w:rsidRPr="000F57D8" w14:paraId="32B03DA2" w14:textId="77777777">
        <w:trPr>
          <w:cantSplit/>
          <w:trHeight w:val="441"/>
        </w:trPr>
        <w:tc>
          <w:tcPr>
            <w:tcW w:w="2108" w:type="dxa"/>
            <w:vMerge/>
          </w:tcPr>
          <w:p w14:paraId="5CEF4D82" w14:textId="77777777" w:rsidR="00B41281" w:rsidRPr="000F57D8" w:rsidRDefault="00B41281" w:rsidP="00E54C24">
            <w:pPr>
              <w:pStyle w:val="BodyText3"/>
              <w:rPr>
                <w:b/>
                <w:color w:val="000000"/>
                <w:sz w:val="24"/>
                <w:szCs w:val="24"/>
              </w:rPr>
            </w:pPr>
          </w:p>
        </w:tc>
        <w:tc>
          <w:tcPr>
            <w:tcW w:w="6040" w:type="dxa"/>
          </w:tcPr>
          <w:p w14:paraId="637D5602" w14:textId="77777777" w:rsidR="00B41281" w:rsidRPr="000F57D8" w:rsidRDefault="00B41281" w:rsidP="008A51FE">
            <w:pPr>
              <w:pStyle w:val="BodyText3"/>
              <w:rPr>
                <w:color w:val="000000"/>
                <w:sz w:val="24"/>
                <w:szCs w:val="24"/>
              </w:rPr>
            </w:pPr>
            <w:r>
              <w:rPr>
                <w:color w:val="000000"/>
                <w:sz w:val="24"/>
                <w:szCs w:val="24"/>
              </w:rPr>
              <w:t>2.3</w:t>
            </w:r>
            <w:r>
              <w:rPr>
                <w:sz w:val="24"/>
                <w:szCs w:val="24"/>
              </w:rPr>
              <w:t xml:space="preserve"> Awareness of colour coding system with regard to specific areas of work</w:t>
            </w:r>
          </w:p>
        </w:tc>
        <w:tc>
          <w:tcPr>
            <w:tcW w:w="1800" w:type="dxa"/>
          </w:tcPr>
          <w:p w14:paraId="5A596623" w14:textId="77777777" w:rsidR="00B41281" w:rsidRPr="000F57D8" w:rsidRDefault="00B41281" w:rsidP="008A51FE">
            <w:pPr>
              <w:pStyle w:val="BodyText3"/>
              <w:rPr>
                <w:color w:val="000000"/>
                <w:sz w:val="24"/>
                <w:szCs w:val="24"/>
              </w:rPr>
            </w:pPr>
            <w:r>
              <w:rPr>
                <w:color w:val="000000"/>
                <w:sz w:val="24"/>
                <w:szCs w:val="24"/>
              </w:rPr>
              <w:t>A, I</w:t>
            </w:r>
          </w:p>
        </w:tc>
      </w:tr>
      <w:tr w:rsidR="00B41281" w:rsidRPr="000F57D8" w14:paraId="43EA0847" w14:textId="77777777">
        <w:trPr>
          <w:cantSplit/>
          <w:trHeight w:val="699"/>
        </w:trPr>
        <w:tc>
          <w:tcPr>
            <w:tcW w:w="2108" w:type="dxa"/>
            <w:vMerge/>
          </w:tcPr>
          <w:p w14:paraId="2E393F6D" w14:textId="77777777" w:rsidR="00B41281" w:rsidRPr="000F57D8" w:rsidRDefault="00B41281" w:rsidP="00E54C24">
            <w:pPr>
              <w:pStyle w:val="BodyText3"/>
              <w:rPr>
                <w:b/>
                <w:color w:val="000000"/>
                <w:sz w:val="24"/>
                <w:szCs w:val="24"/>
              </w:rPr>
            </w:pPr>
          </w:p>
        </w:tc>
        <w:tc>
          <w:tcPr>
            <w:tcW w:w="6040" w:type="dxa"/>
          </w:tcPr>
          <w:p w14:paraId="65430EB0" w14:textId="77777777" w:rsidR="00B41281" w:rsidRDefault="00B41281" w:rsidP="008A51FE">
            <w:pPr>
              <w:pStyle w:val="BodyText3"/>
              <w:rPr>
                <w:rFonts w:cs="Arial"/>
                <w:color w:val="000000"/>
                <w:sz w:val="24"/>
                <w:szCs w:val="24"/>
              </w:rPr>
            </w:pPr>
            <w:r>
              <w:rPr>
                <w:rFonts w:cs="Arial"/>
                <w:color w:val="000000"/>
                <w:sz w:val="24"/>
                <w:szCs w:val="24"/>
              </w:rPr>
              <w:t>2.4Good understanding of manual handling</w:t>
            </w:r>
          </w:p>
        </w:tc>
        <w:tc>
          <w:tcPr>
            <w:tcW w:w="1800" w:type="dxa"/>
          </w:tcPr>
          <w:p w14:paraId="58976AD3" w14:textId="77777777" w:rsidR="00B41281" w:rsidRDefault="00BE2C4B" w:rsidP="008A51FE">
            <w:pPr>
              <w:pStyle w:val="BodyText3"/>
              <w:rPr>
                <w:color w:val="000000"/>
                <w:sz w:val="24"/>
                <w:szCs w:val="24"/>
              </w:rPr>
            </w:pPr>
            <w:r>
              <w:rPr>
                <w:color w:val="000000"/>
                <w:sz w:val="24"/>
                <w:szCs w:val="24"/>
              </w:rPr>
              <w:t>A, I</w:t>
            </w:r>
          </w:p>
        </w:tc>
      </w:tr>
      <w:tr w:rsidR="00B41281" w:rsidRPr="000F57D8" w14:paraId="587D4D76" w14:textId="77777777">
        <w:trPr>
          <w:cantSplit/>
          <w:trHeight w:val="699"/>
        </w:trPr>
        <w:tc>
          <w:tcPr>
            <w:tcW w:w="2108" w:type="dxa"/>
            <w:vMerge w:val="restart"/>
          </w:tcPr>
          <w:p w14:paraId="044C6DA7" w14:textId="77777777" w:rsidR="00B41281" w:rsidRPr="000F57D8" w:rsidRDefault="00B41281" w:rsidP="00E54C24">
            <w:pPr>
              <w:pStyle w:val="BodyText3"/>
              <w:rPr>
                <w:b/>
                <w:color w:val="000000"/>
                <w:sz w:val="24"/>
                <w:szCs w:val="24"/>
              </w:rPr>
            </w:pPr>
            <w:r w:rsidRPr="000F57D8">
              <w:rPr>
                <w:b/>
                <w:color w:val="000000"/>
                <w:sz w:val="24"/>
                <w:szCs w:val="24"/>
              </w:rPr>
              <w:t>Skills &amp; Abilities</w:t>
            </w:r>
          </w:p>
        </w:tc>
        <w:tc>
          <w:tcPr>
            <w:tcW w:w="6040" w:type="dxa"/>
          </w:tcPr>
          <w:p w14:paraId="03175BB1" w14:textId="77777777" w:rsidR="00B41281" w:rsidRPr="00C9734D" w:rsidRDefault="00B41281" w:rsidP="008A51FE">
            <w:pPr>
              <w:pStyle w:val="BodyText3"/>
              <w:rPr>
                <w:rFonts w:cs="Arial"/>
                <w:color w:val="000000"/>
                <w:sz w:val="24"/>
                <w:szCs w:val="24"/>
              </w:rPr>
            </w:pPr>
            <w:r>
              <w:rPr>
                <w:rFonts w:cs="Arial"/>
                <w:color w:val="000000"/>
                <w:sz w:val="24"/>
                <w:szCs w:val="24"/>
              </w:rPr>
              <w:t>3.1</w:t>
            </w:r>
            <w:r w:rsidRPr="00943613">
              <w:rPr>
                <w:sz w:val="24"/>
                <w:szCs w:val="24"/>
              </w:rPr>
              <w:t xml:space="preserve"> </w:t>
            </w:r>
            <w:r>
              <w:rPr>
                <w:sz w:val="24"/>
                <w:szCs w:val="24"/>
              </w:rPr>
              <w:t>Ability to work with minimal supervision and use initiative</w:t>
            </w:r>
          </w:p>
        </w:tc>
        <w:tc>
          <w:tcPr>
            <w:tcW w:w="1800" w:type="dxa"/>
          </w:tcPr>
          <w:p w14:paraId="3225355F" w14:textId="77777777" w:rsidR="00B41281" w:rsidRPr="00C9734D" w:rsidRDefault="00B41281" w:rsidP="008A51FE">
            <w:pPr>
              <w:pStyle w:val="BodyText3"/>
              <w:rPr>
                <w:rFonts w:cs="Arial"/>
                <w:color w:val="000000"/>
                <w:sz w:val="24"/>
                <w:szCs w:val="24"/>
              </w:rPr>
            </w:pPr>
            <w:r>
              <w:rPr>
                <w:color w:val="000000"/>
                <w:sz w:val="24"/>
                <w:szCs w:val="24"/>
              </w:rPr>
              <w:t>A, I</w:t>
            </w:r>
          </w:p>
        </w:tc>
      </w:tr>
      <w:tr w:rsidR="00B41281" w:rsidRPr="000F57D8" w14:paraId="5EA2F6CA" w14:textId="77777777">
        <w:trPr>
          <w:cantSplit/>
          <w:trHeight w:val="538"/>
        </w:trPr>
        <w:tc>
          <w:tcPr>
            <w:tcW w:w="2108" w:type="dxa"/>
            <w:vMerge/>
          </w:tcPr>
          <w:p w14:paraId="5A119171" w14:textId="77777777" w:rsidR="00B41281" w:rsidRPr="000F57D8" w:rsidRDefault="00B41281" w:rsidP="00E54C24">
            <w:pPr>
              <w:pStyle w:val="BodyText3"/>
              <w:rPr>
                <w:b/>
                <w:color w:val="000000"/>
                <w:sz w:val="24"/>
                <w:szCs w:val="24"/>
              </w:rPr>
            </w:pPr>
          </w:p>
        </w:tc>
        <w:tc>
          <w:tcPr>
            <w:tcW w:w="6040" w:type="dxa"/>
          </w:tcPr>
          <w:p w14:paraId="6F057344" w14:textId="77777777" w:rsidR="00B41281" w:rsidRDefault="00B41281" w:rsidP="008A51FE">
            <w:pPr>
              <w:pStyle w:val="BodyText3"/>
              <w:rPr>
                <w:color w:val="000000"/>
                <w:sz w:val="24"/>
                <w:szCs w:val="24"/>
              </w:rPr>
            </w:pPr>
            <w:r>
              <w:rPr>
                <w:color w:val="000000"/>
                <w:sz w:val="24"/>
                <w:szCs w:val="24"/>
              </w:rPr>
              <w:t>3.2</w:t>
            </w:r>
            <w:r>
              <w:rPr>
                <w:sz w:val="24"/>
                <w:szCs w:val="24"/>
              </w:rPr>
              <w:t xml:space="preserve"> Ability to work alone and as part of a team</w:t>
            </w:r>
          </w:p>
        </w:tc>
        <w:tc>
          <w:tcPr>
            <w:tcW w:w="1800" w:type="dxa"/>
          </w:tcPr>
          <w:p w14:paraId="3F23E207" w14:textId="77777777" w:rsidR="00B41281" w:rsidRDefault="00B41281" w:rsidP="008A51FE">
            <w:pPr>
              <w:pStyle w:val="BodyText3"/>
              <w:rPr>
                <w:color w:val="000000"/>
                <w:sz w:val="24"/>
                <w:szCs w:val="24"/>
              </w:rPr>
            </w:pPr>
            <w:r>
              <w:rPr>
                <w:color w:val="000000"/>
                <w:sz w:val="24"/>
                <w:szCs w:val="24"/>
              </w:rPr>
              <w:t>A, I</w:t>
            </w:r>
          </w:p>
        </w:tc>
      </w:tr>
      <w:tr w:rsidR="00B41281" w:rsidRPr="000F57D8" w14:paraId="15635D7A" w14:textId="77777777">
        <w:trPr>
          <w:cantSplit/>
          <w:trHeight w:val="538"/>
        </w:trPr>
        <w:tc>
          <w:tcPr>
            <w:tcW w:w="2108" w:type="dxa"/>
            <w:vMerge/>
          </w:tcPr>
          <w:p w14:paraId="2CE291D4" w14:textId="77777777" w:rsidR="00B41281" w:rsidRPr="000F57D8" w:rsidRDefault="00B41281" w:rsidP="00E54C24">
            <w:pPr>
              <w:pStyle w:val="BodyText3"/>
              <w:rPr>
                <w:b/>
                <w:color w:val="000000"/>
                <w:sz w:val="24"/>
                <w:szCs w:val="24"/>
              </w:rPr>
            </w:pPr>
          </w:p>
        </w:tc>
        <w:tc>
          <w:tcPr>
            <w:tcW w:w="6040" w:type="dxa"/>
          </w:tcPr>
          <w:p w14:paraId="0B0141D1" w14:textId="77777777" w:rsidR="00B41281" w:rsidRDefault="00B41281" w:rsidP="008A51FE">
            <w:pPr>
              <w:pStyle w:val="BodyText3"/>
              <w:rPr>
                <w:color w:val="000000"/>
                <w:sz w:val="24"/>
                <w:szCs w:val="24"/>
              </w:rPr>
            </w:pPr>
            <w:r>
              <w:rPr>
                <w:color w:val="000000"/>
                <w:sz w:val="24"/>
                <w:szCs w:val="24"/>
              </w:rPr>
              <w:t>3.3</w:t>
            </w:r>
            <w:r>
              <w:rPr>
                <w:sz w:val="24"/>
                <w:szCs w:val="24"/>
              </w:rPr>
              <w:t xml:space="preserve"> Ability to work with discretion and integrity</w:t>
            </w:r>
          </w:p>
        </w:tc>
        <w:tc>
          <w:tcPr>
            <w:tcW w:w="1800" w:type="dxa"/>
          </w:tcPr>
          <w:p w14:paraId="4A46B38F" w14:textId="77777777" w:rsidR="00B41281" w:rsidRDefault="00B41281" w:rsidP="008A51FE">
            <w:pPr>
              <w:pStyle w:val="BodyText3"/>
              <w:rPr>
                <w:color w:val="000000"/>
                <w:sz w:val="24"/>
                <w:szCs w:val="24"/>
              </w:rPr>
            </w:pPr>
            <w:r>
              <w:rPr>
                <w:color w:val="000000"/>
                <w:sz w:val="24"/>
                <w:szCs w:val="24"/>
              </w:rPr>
              <w:t xml:space="preserve"> I</w:t>
            </w:r>
          </w:p>
        </w:tc>
      </w:tr>
      <w:tr w:rsidR="00B41281" w:rsidRPr="000F57D8" w14:paraId="4C7FCBEF" w14:textId="77777777">
        <w:trPr>
          <w:cantSplit/>
          <w:trHeight w:val="538"/>
        </w:trPr>
        <w:tc>
          <w:tcPr>
            <w:tcW w:w="2108" w:type="dxa"/>
            <w:vMerge/>
          </w:tcPr>
          <w:p w14:paraId="2005D3B6" w14:textId="77777777" w:rsidR="00B41281" w:rsidRPr="000F57D8" w:rsidRDefault="00B41281" w:rsidP="00E54C24">
            <w:pPr>
              <w:pStyle w:val="BodyText3"/>
              <w:rPr>
                <w:b/>
                <w:color w:val="000000"/>
                <w:sz w:val="24"/>
                <w:szCs w:val="24"/>
              </w:rPr>
            </w:pPr>
          </w:p>
        </w:tc>
        <w:tc>
          <w:tcPr>
            <w:tcW w:w="6040" w:type="dxa"/>
          </w:tcPr>
          <w:p w14:paraId="1A979E0C" w14:textId="77777777" w:rsidR="00B41281" w:rsidRDefault="00B41281" w:rsidP="008A51FE">
            <w:pPr>
              <w:pStyle w:val="BodyText3"/>
              <w:rPr>
                <w:color w:val="000000"/>
                <w:sz w:val="24"/>
                <w:szCs w:val="24"/>
              </w:rPr>
            </w:pPr>
            <w:r>
              <w:rPr>
                <w:color w:val="000000"/>
                <w:sz w:val="24"/>
                <w:szCs w:val="24"/>
              </w:rPr>
              <w:t>3.4</w:t>
            </w:r>
            <w:r>
              <w:rPr>
                <w:sz w:val="24"/>
                <w:szCs w:val="24"/>
              </w:rPr>
              <w:t xml:space="preserve"> Ability to demonstrate reliability and commitment</w:t>
            </w:r>
          </w:p>
        </w:tc>
        <w:tc>
          <w:tcPr>
            <w:tcW w:w="1800" w:type="dxa"/>
          </w:tcPr>
          <w:p w14:paraId="4596FD4A" w14:textId="77777777" w:rsidR="00B41281" w:rsidRDefault="00B41281" w:rsidP="008A51FE">
            <w:pPr>
              <w:pStyle w:val="BodyText3"/>
              <w:rPr>
                <w:color w:val="000000"/>
                <w:sz w:val="24"/>
                <w:szCs w:val="24"/>
              </w:rPr>
            </w:pPr>
            <w:r>
              <w:rPr>
                <w:color w:val="000000"/>
                <w:sz w:val="24"/>
                <w:szCs w:val="24"/>
              </w:rPr>
              <w:t>I</w:t>
            </w:r>
          </w:p>
        </w:tc>
      </w:tr>
      <w:tr w:rsidR="00B41281" w:rsidRPr="000F57D8" w14:paraId="2D53B1D7" w14:textId="77777777">
        <w:trPr>
          <w:cantSplit/>
          <w:trHeight w:val="538"/>
        </w:trPr>
        <w:tc>
          <w:tcPr>
            <w:tcW w:w="2108" w:type="dxa"/>
            <w:vMerge/>
          </w:tcPr>
          <w:p w14:paraId="5DBF77AC" w14:textId="77777777" w:rsidR="00B41281" w:rsidRPr="000F57D8" w:rsidRDefault="00B41281" w:rsidP="00E54C24">
            <w:pPr>
              <w:pStyle w:val="BodyText3"/>
              <w:rPr>
                <w:b/>
                <w:color w:val="000000"/>
                <w:sz w:val="24"/>
                <w:szCs w:val="24"/>
              </w:rPr>
            </w:pPr>
          </w:p>
        </w:tc>
        <w:tc>
          <w:tcPr>
            <w:tcW w:w="6040" w:type="dxa"/>
          </w:tcPr>
          <w:p w14:paraId="155EF840" w14:textId="77777777" w:rsidR="00B41281" w:rsidRDefault="00B41281" w:rsidP="00BE2C4B">
            <w:pPr>
              <w:pStyle w:val="BodyText3"/>
              <w:rPr>
                <w:color w:val="000000"/>
                <w:sz w:val="24"/>
                <w:szCs w:val="24"/>
              </w:rPr>
            </w:pPr>
            <w:r>
              <w:rPr>
                <w:color w:val="000000"/>
                <w:sz w:val="24"/>
                <w:szCs w:val="24"/>
              </w:rPr>
              <w:t>3.5 Good communication skills with staff , gym members, hostel residents etc</w:t>
            </w:r>
          </w:p>
        </w:tc>
        <w:tc>
          <w:tcPr>
            <w:tcW w:w="1800" w:type="dxa"/>
          </w:tcPr>
          <w:p w14:paraId="77665EE7" w14:textId="77777777" w:rsidR="00B41281" w:rsidRDefault="00B41281" w:rsidP="008A51FE">
            <w:pPr>
              <w:pStyle w:val="BodyText3"/>
              <w:rPr>
                <w:color w:val="000000"/>
                <w:sz w:val="24"/>
                <w:szCs w:val="24"/>
              </w:rPr>
            </w:pPr>
            <w:r>
              <w:rPr>
                <w:color w:val="000000"/>
                <w:sz w:val="24"/>
                <w:szCs w:val="24"/>
              </w:rPr>
              <w:t>I</w:t>
            </w:r>
          </w:p>
        </w:tc>
      </w:tr>
      <w:tr w:rsidR="00624EBE" w:rsidRPr="000F57D8" w14:paraId="0304AEEB" w14:textId="77777777">
        <w:trPr>
          <w:cantSplit/>
          <w:trHeight w:val="694"/>
        </w:trPr>
        <w:tc>
          <w:tcPr>
            <w:tcW w:w="2108" w:type="dxa"/>
            <w:vMerge w:val="restart"/>
          </w:tcPr>
          <w:p w14:paraId="7EDA4A8F" w14:textId="77777777" w:rsidR="00624EBE" w:rsidRPr="000F57D8" w:rsidRDefault="00624EBE" w:rsidP="00E54C24">
            <w:pPr>
              <w:pStyle w:val="BodyText3"/>
              <w:rPr>
                <w:b/>
                <w:color w:val="000000"/>
                <w:sz w:val="24"/>
                <w:szCs w:val="24"/>
              </w:rPr>
            </w:pPr>
            <w:r w:rsidRPr="000F57D8">
              <w:rPr>
                <w:b/>
                <w:color w:val="000000"/>
                <w:sz w:val="24"/>
                <w:szCs w:val="24"/>
              </w:rPr>
              <w:t xml:space="preserve">Other </w:t>
            </w:r>
            <w:r>
              <w:rPr>
                <w:b/>
                <w:color w:val="000000"/>
                <w:sz w:val="24"/>
                <w:szCs w:val="24"/>
              </w:rPr>
              <w:t>work related r</w:t>
            </w:r>
            <w:r w:rsidRPr="000F57D8">
              <w:rPr>
                <w:b/>
                <w:color w:val="000000"/>
                <w:sz w:val="24"/>
                <w:szCs w:val="24"/>
              </w:rPr>
              <w:t>equirements</w:t>
            </w:r>
          </w:p>
        </w:tc>
        <w:tc>
          <w:tcPr>
            <w:tcW w:w="6040" w:type="dxa"/>
          </w:tcPr>
          <w:p w14:paraId="176B5EC4" w14:textId="77777777" w:rsidR="00624EBE" w:rsidRPr="00E84EF5" w:rsidRDefault="00B41281" w:rsidP="008A51FE">
            <w:pPr>
              <w:pStyle w:val="BodyText3"/>
              <w:rPr>
                <w:color w:val="000000"/>
                <w:sz w:val="24"/>
                <w:szCs w:val="24"/>
              </w:rPr>
            </w:pPr>
            <w:r>
              <w:rPr>
                <w:sz w:val="24"/>
                <w:szCs w:val="24"/>
              </w:rPr>
              <w:t>4.1</w:t>
            </w:r>
            <w:r w:rsidR="00624EBE">
              <w:rPr>
                <w:sz w:val="24"/>
                <w:szCs w:val="24"/>
              </w:rPr>
              <w:t xml:space="preserve"> </w:t>
            </w:r>
            <w:r w:rsidR="00624EBE" w:rsidRPr="00E84EF5">
              <w:rPr>
                <w:sz w:val="24"/>
                <w:szCs w:val="24"/>
              </w:rPr>
              <w:t>Ab</w:t>
            </w:r>
            <w:r w:rsidR="00624EBE">
              <w:rPr>
                <w:sz w:val="24"/>
                <w:szCs w:val="24"/>
              </w:rPr>
              <w:t>ility</w:t>
            </w:r>
            <w:r w:rsidR="00624EBE" w:rsidRPr="00E84EF5">
              <w:rPr>
                <w:sz w:val="24"/>
                <w:szCs w:val="24"/>
              </w:rPr>
              <w:t xml:space="preserve"> to support the Christian core values of the Association</w:t>
            </w:r>
          </w:p>
        </w:tc>
        <w:tc>
          <w:tcPr>
            <w:tcW w:w="1800" w:type="dxa"/>
          </w:tcPr>
          <w:p w14:paraId="0D1F40C6" w14:textId="77777777" w:rsidR="00624EBE" w:rsidRPr="000F57D8" w:rsidRDefault="00624EBE" w:rsidP="008A51FE">
            <w:pPr>
              <w:pStyle w:val="BodyText3"/>
              <w:rPr>
                <w:color w:val="000000"/>
                <w:sz w:val="24"/>
                <w:szCs w:val="24"/>
              </w:rPr>
            </w:pPr>
            <w:r>
              <w:rPr>
                <w:color w:val="000000"/>
                <w:sz w:val="24"/>
                <w:szCs w:val="24"/>
              </w:rPr>
              <w:t>A, I</w:t>
            </w:r>
          </w:p>
        </w:tc>
      </w:tr>
      <w:tr w:rsidR="00624EBE" w:rsidRPr="000F57D8" w14:paraId="33BDE849" w14:textId="77777777">
        <w:tc>
          <w:tcPr>
            <w:tcW w:w="2108" w:type="dxa"/>
            <w:vMerge/>
          </w:tcPr>
          <w:p w14:paraId="65B72FAE" w14:textId="77777777" w:rsidR="00624EBE" w:rsidRPr="000F57D8" w:rsidRDefault="00624EBE" w:rsidP="008A51FE">
            <w:pPr>
              <w:pStyle w:val="BodyText3"/>
              <w:rPr>
                <w:b/>
                <w:color w:val="000000"/>
                <w:sz w:val="24"/>
                <w:szCs w:val="24"/>
              </w:rPr>
            </w:pPr>
          </w:p>
        </w:tc>
        <w:tc>
          <w:tcPr>
            <w:tcW w:w="6040" w:type="dxa"/>
          </w:tcPr>
          <w:p w14:paraId="3FAD1CE6" w14:textId="77777777" w:rsidR="00624EBE" w:rsidRPr="000F57D8" w:rsidRDefault="005A1130" w:rsidP="008A51FE">
            <w:pPr>
              <w:pStyle w:val="BodyText3"/>
              <w:rPr>
                <w:color w:val="000000"/>
                <w:sz w:val="24"/>
                <w:szCs w:val="24"/>
              </w:rPr>
            </w:pPr>
            <w:r>
              <w:rPr>
                <w:color w:val="000000"/>
                <w:sz w:val="24"/>
                <w:szCs w:val="24"/>
              </w:rPr>
              <w:t>4.2</w:t>
            </w:r>
            <w:r w:rsidR="00624EBE">
              <w:rPr>
                <w:color w:val="000000"/>
                <w:sz w:val="24"/>
                <w:szCs w:val="24"/>
              </w:rPr>
              <w:t xml:space="preserve"> Understanding the needs of people from diverse cultural, social and racial backgrounds</w:t>
            </w:r>
          </w:p>
        </w:tc>
        <w:tc>
          <w:tcPr>
            <w:tcW w:w="1800" w:type="dxa"/>
          </w:tcPr>
          <w:p w14:paraId="6F3A899B" w14:textId="77777777" w:rsidR="00624EBE" w:rsidRPr="000F57D8" w:rsidRDefault="00624EBE" w:rsidP="008A51FE">
            <w:pPr>
              <w:pStyle w:val="BodyText3"/>
              <w:rPr>
                <w:color w:val="000000"/>
                <w:sz w:val="24"/>
                <w:szCs w:val="24"/>
              </w:rPr>
            </w:pPr>
            <w:r>
              <w:rPr>
                <w:color w:val="000000"/>
                <w:sz w:val="24"/>
                <w:szCs w:val="24"/>
              </w:rPr>
              <w:t>A, I</w:t>
            </w:r>
          </w:p>
        </w:tc>
      </w:tr>
      <w:tr w:rsidR="00624EBE" w:rsidRPr="000F57D8" w14:paraId="46A72176" w14:textId="77777777">
        <w:tc>
          <w:tcPr>
            <w:tcW w:w="2108" w:type="dxa"/>
            <w:vMerge/>
          </w:tcPr>
          <w:p w14:paraId="1784FE6E" w14:textId="77777777" w:rsidR="00624EBE" w:rsidRPr="000F57D8" w:rsidRDefault="00624EBE" w:rsidP="008A51FE">
            <w:pPr>
              <w:pStyle w:val="BodyText3"/>
              <w:rPr>
                <w:b/>
                <w:color w:val="000000"/>
                <w:sz w:val="24"/>
                <w:szCs w:val="24"/>
              </w:rPr>
            </w:pPr>
          </w:p>
        </w:tc>
        <w:tc>
          <w:tcPr>
            <w:tcW w:w="6040" w:type="dxa"/>
          </w:tcPr>
          <w:p w14:paraId="6421877E" w14:textId="77777777" w:rsidR="00624EBE" w:rsidRDefault="00B41281" w:rsidP="008A51FE">
            <w:pPr>
              <w:pStyle w:val="BodyText3"/>
              <w:rPr>
                <w:color w:val="000000"/>
                <w:sz w:val="24"/>
                <w:szCs w:val="24"/>
              </w:rPr>
            </w:pPr>
            <w:r>
              <w:rPr>
                <w:color w:val="000000"/>
                <w:sz w:val="24"/>
                <w:szCs w:val="24"/>
              </w:rPr>
              <w:t>4.</w:t>
            </w:r>
            <w:r w:rsidR="005A1130">
              <w:rPr>
                <w:color w:val="000000"/>
                <w:sz w:val="24"/>
                <w:szCs w:val="24"/>
              </w:rPr>
              <w:t>3</w:t>
            </w:r>
            <w:r w:rsidR="00624EBE">
              <w:rPr>
                <w:color w:val="000000"/>
                <w:sz w:val="24"/>
                <w:szCs w:val="24"/>
              </w:rPr>
              <w:t xml:space="preserve"> Ability to cover for other cleaning staff as required</w:t>
            </w:r>
          </w:p>
        </w:tc>
        <w:tc>
          <w:tcPr>
            <w:tcW w:w="1800" w:type="dxa"/>
          </w:tcPr>
          <w:p w14:paraId="7557DC30" w14:textId="77777777" w:rsidR="00624EBE" w:rsidRDefault="00624EBE" w:rsidP="008A51FE">
            <w:pPr>
              <w:pStyle w:val="BodyText3"/>
              <w:rPr>
                <w:color w:val="000000"/>
                <w:sz w:val="24"/>
                <w:szCs w:val="24"/>
              </w:rPr>
            </w:pPr>
            <w:r>
              <w:rPr>
                <w:color w:val="000000"/>
                <w:sz w:val="24"/>
                <w:szCs w:val="24"/>
              </w:rPr>
              <w:t>A, I</w:t>
            </w:r>
          </w:p>
        </w:tc>
      </w:tr>
    </w:tbl>
    <w:p w14:paraId="14BB87CF" w14:textId="77777777" w:rsidR="00406665" w:rsidRPr="00BE2C4B" w:rsidRDefault="00406665" w:rsidP="00406665">
      <w:pPr>
        <w:rPr>
          <w:sz w:val="16"/>
          <w:szCs w:val="16"/>
        </w:rPr>
      </w:pPr>
    </w:p>
    <w:p w14:paraId="7955BECD" w14:textId="77777777" w:rsidR="00B41281" w:rsidRPr="00FB29CF" w:rsidRDefault="00B41281" w:rsidP="00B41281">
      <w:pPr>
        <w:jc w:val="center"/>
        <w:rPr>
          <w:rFonts w:ascii="Arial" w:hAnsi="Arial" w:cs="Arial"/>
          <w:sz w:val="22"/>
          <w:szCs w:val="22"/>
        </w:rPr>
      </w:pPr>
      <w:r w:rsidRPr="00FB29CF">
        <w:rPr>
          <w:rFonts w:ascii="Arial" w:hAnsi="Arial" w:cs="Arial"/>
          <w:b/>
          <w:sz w:val="22"/>
          <w:szCs w:val="22"/>
        </w:rPr>
        <w:t>*When Assessed</w:t>
      </w:r>
      <w:r w:rsidRPr="00FB29CF">
        <w:rPr>
          <w:rFonts w:ascii="Arial" w:hAnsi="Arial" w:cs="Arial"/>
          <w:sz w:val="22"/>
          <w:szCs w:val="22"/>
        </w:rPr>
        <w:t xml:space="preserve"> – (A) on Application form, (I) At Interview, (T) During Test,</w:t>
      </w:r>
    </w:p>
    <w:p w14:paraId="6985BDEC" w14:textId="77777777" w:rsidR="00B41281" w:rsidRPr="00FB29CF" w:rsidRDefault="00B41281" w:rsidP="00B41281">
      <w:pPr>
        <w:jc w:val="center"/>
        <w:rPr>
          <w:rFonts w:ascii="Arial" w:hAnsi="Arial" w:cs="Arial"/>
          <w:sz w:val="22"/>
          <w:szCs w:val="22"/>
        </w:rPr>
      </w:pPr>
      <w:r w:rsidRPr="00FB29CF">
        <w:rPr>
          <w:rFonts w:ascii="Arial" w:hAnsi="Arial" w:cs="Arial"/>
          <w:sz w:val="22"/>
          <w:szCs w:val="22"/>
        </w:rPr>
        <w:t xml:space="preserve">(D) From Documentary evidence e.g. references, qualifications (relevant qualifications will be checked at the interview stage), driving license </w:t>
      </w:r>
      <w:proofErr w:type="spellStart"/>
      <w:r w:rsidRPr="00FB29CF">
        <w:rPr>
          <w:rFonts w:ascii="Arial" w:hAnsi="Arial" w:cs="Arial"/>
          <w:sz w:val="22"/>
          <w:szCs w:val="22"/>
        </w:rPr>
        <w:t>etc</w:t>
      </w:r>
      <w:proofErr w:type="spellEnd"/>
    </w:p>
    <w:p w14:paraId="4AD405E3" w14:textId="77777777" w:rsidR="00B41281" w:rsidRPr="00BE2C4B" w:rsidRDefault="00B41281" w:rsidP="00B41281">
      <w:pPr>
        <w:jc w:val="center"/>
        <w:rPr>
          <w:rFonts w:ascii="Arial" w:hAnsi="Arial" w:cs="Arial"/>
          <w:sz w:val="16"/>
          <w:szCs w:val="16"/>
        </w:rPr>
      </w:pPr>
    </w:p>
    <w:p w14:paraId="42F2B8AC" w14:textId="77777777" w:rsidR="00B41281" w:rsidRDefault="00B41281" w:rsidP="00B41281">
      <w:pPr>
        <w:jc w:val="center"/>
        <w:rPr>
          <w:rFonts w:ascii="Arial" w:hAnsi="Arial" w:cs="Arial"/>
          <w:i/>
          <w:sz w:val="20"/>
          <w:szCs w:val="20"/>
        </w:rPr>
      </w:pPr>
      <w:r w:rsidRPr="00C26FD2">
        <w:rPr>
          <w:rFonts w:ascii="Arial" w:hAnsi="Arial" w:cs="Arial"/>
          <w:i/>
          <w:sz w:val="20"/>
          <w:szCs w:val="20"/>
        </w:rPr>
        <w:t xml:space="preserve">Nottinghamshire YMCA is </w:t>
      </w:r>
      <w:r>
        <w:rPr>
          <w:rFonts w:ascii="Arial" w:hAnsi="Arial" w:cs="Arial"/>
          <w:i/>
          <w:sz w:val="20"/>
          <w:szCs w:val="20"/>
        </w:rPr>
        <w:t>committed to promoting diversity and practicing equality of opportunity</w:t>
      </w:r>
    </w:p>
    <w:p w14:paraId="74A364D7" w14:textId="77777777" w:rsidR="005A1130" w:rsidRPr="00C26FD2" w:rsidRDefault="005A1130" w:rsidP="00B41281">
      <w:pPr>
        <w:jc w:val="center"/>
        <w:rPr>
          <w:rFonts w:ascii="Arial" w:hAnsi="Arial" w:cs="Arial"/>
          <w:i/>
          <w:sz w:val="20"/>
          <w:szCs w:val="20"/>
        </w:rPr>
      </w:pPr>
    </w:p>
    <w:p w14:paraId="3B607B73" w14:textId="77777777" w:rsidR="00705BFD" w:rsidRPr="00705BFD" w:rsidRDefault="00B41281" w:rsidP="00BE2C4B">
      <w:pPr>
        <w:jc w:val="center"/>
        <w:rPr>
          <w:rFonts w:ascii="Arial" w:hAnsi="Arial" w:cs="Arial"/>
        </w:rPr>
      </w:pPr>
      <w:r w:rsidRPr="00C26FD2">
        <w:rPr>
          <w:rFonts w:ascii="Arial" w:hAnsi="Arial" w:cs="Arial"/>
          <w:i/>
          <w:sz w:val="20"/>
          <w:szCs w:val="20"/>
        </w:rPr>
        <w:t xml:space="preserve">Nottinghamshire YMCA is committed to the protection of </w:t>
      </w:r>
      <w:r>
        <w:rPr>
          <w:rFonts w:ascii="Arial" w:hAnsi="Arial" w:cs="Arial"/>
          <w:i/>
          <w:sz w:val="20"/>
          <w:szCs w:val="20"/>
        </w:rPr>
        <w:t xml:space="preserve">children and </w:t>
      </w:r>
      <w:r w:rsidR="005A1130">
        <w:rPr>
          <w:rFonts w:ascii="Arial" w:hAnsi="Arial" w:cs="Arial"/>
          <w:i/>
          <w:sz w:val="20"/>
          <w:szCs w:val="20"/>
        </w:rPr>
        <w:t>adults at risk</w:t>
      </w:r>
    </w:p>
    <w:sectPr w:rsidR="00705BFD" w:rsidRPr="00705BFD" w:rsidSect="00B41281">
      <w:pgSz w:w="11907" w:h="16840" w:code="9"/>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C443C" w14:textId="77777777" w:rsidR="00727CD0" w:rsidRDefault="00727CD0">
      <w:r>
        <w:separator/>
      </w:r>
    </w:p>
  </w:endnote>
  <w:endnote w:type="continuationSeparator" w:id="0">
    <w:p w14:paraId="7BEB542F" w14:textId="77777777" w:rsidR="00727CD0" w:rsidRDefault="0072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CCFE" w14:textId="276E648F" w:rsidR="00727CD0" w:rsidRDefault="00727CD0" w:rsidP="00672E01">
    <w:pPr>
      <w:pStyle w:val="Footer"/>
      <w:rPr>
        <w:rFonts w:ascii="Arial" w:hAnsi="Arial" w:cs="Arial"/>
        <w:sz w:val="16"/>
        <w:szCs w:val="16"/>
      </w:rPr>
    </w:pPr>
    <w:r>
      <w:rPr>
        <w:rFonts w:ascii="Arial" w:hAnsi="Arial" w:cs="Arial"/>
        <w:sz w:val="16"/>
        <w:szCs w:val="16"/>
      </w:rPr>
      <w:t xml:space="preserve">Nottinghamshire YMCA </w:t>
    </w:r>
    <w:r>
      <w:rPr>
        <w:rFonts w:ascii="Arial" w:hAnsi="Arial" w:cs="Arial"/>
        <w:sz w:val="16"/>
        <w:szCs w:val="16"/>
      </w:rPr>
      <w:tab/>
    </w:r>
    <w:r w:rsidRPr="00672E01">
      <w:rPr>
        <w:rFonts w:ascii="Arial" w:hAnsi="Arial" w:cs="Arial"/>
        <w:sz w:val="16"/>
        <w:szCs w:val="16"/>
      </w:rPr>
      <w:t xml:space="preserve">Page </w:t>
    </w:r>
    <w:r w:rsidRPr="00672E01">
      <w:rPr>
        <w:rFonts w:ascii="Arial" w:hAnsi="Arial" w:cs="Arial"/>
        <w:sz w:val="16"/>
        <w:szCs w:val="16"/>
      </w:rPr>
      <w:fldChar w:fldCharType="begin"/>
    </w:r>
    <w:r w:rsidRPr="00672E01">
      <w:rPr>
        <w:rFonts w:ascii="Arial" w:hAnsi="Arial" w:cs="Arial"/>
        <w:sz w:val="16"/>
        <w:szCs w:val="16"/>
      </w:rPr>
      <w:instrText xml:space="preserve"> PAGE </w:instrText>
    </w:r>
    <w:r w:rsidRPr="00672E01">
      <w:rPr>
        <w:rFonts w:ascii="Arial" w:hAnsi="Arial" w:cs="Arial"/>
        <w:sz w:val="16"/>
        <w:szCs w:val="16"/>
      </w:rPr>
      <w:fldChar w:fldCharType="separate"/>
    </w:r>
    <w:r w:rsidR="001A17DD">
      <w:rPr>
        <w:rFonts w:ascii="Arial" w:hAnsi="Arial" w:cs="Arial"/>
        <w:noProof/>
        <w:sz w:val="16"/>
        <w:szCs w:val="16"/>
      </w:rPr>
      <w:t>1</w:t>
    </w:r>
    <w:r w:rsidRPr="00672E01">
      <w:rPr>
        <w:rFonts w:ascii="Arial" w:hAnsi="Arial" w:cs="Arial"/>
        <w:sz w:val="16"/>
        <w:szCs w:val="16"/>
      </w:rPr>
      <w:fldChar w:fldCharType="end"/>
    </w:r>
    <w:r w:rsidRPr="00672E01">
      <w:rPr>
        <w:rFonts w:ascii="Arial" w:hAnsi="Arial" w:cs="Arial"/>
        <w:sz w:val="16"/>
        <w:szCs w:val="16"/>
      </w:rPr>
      <w:t xml:space="preserve"> of </w:t>
    </w:r>
    <w:r w:rsidRPr="00672E01">
      <w:rPr>
        <w:rFonts w:ascii="Arial" w:hAnsi="Arial" w:cs="Arial"/>
        <w:sz w:val="16"/>
        <w:szCs w:val="16"/>
      </w:rPr>
      <w:fldChar w:fldCharType="begin"/>
    </w:r>
    <w:r w:rsidRPr="00672E01">
      <w:rPr>
        <w:rFonts w:ascii="Arial" w:hAnsi="Arial" w:cs="Arial"/>
        <w:sz w:val="16"/>
        <w:szCs w:val="16"/>
      </w:rPr>
      <w:instrText xml:space="preserve"> NUMPAGES </w:instrText>
    </w:r>
    <w:r w:rsidRPr="00672E01">
      <w:rPr>
        <w:rFonts w:ascii="Arial" w:hAnsi="Arial" w:cs="Arial"/>
        <w:sz w:val="16"/>
        <w:szCs w:val="16"/>
      </w:rPr>
      <w:fldChar w:fldCharType="separate"/>
    </w:r>
    <w:r w:rsidR="001A17DD">
      <w:rPr>
        <w:rFonts w:ascii="Arial" w:hAnsi="Arial" w:cs="Arial"/>
        <w:noProof/>
        <w:sz w:val="16"/>
        <w:szCs w:val="16"/>
      </w:rPr>
      <w:t>3</w:t>
    </w:r>
    <w:r w:rsidRPr="00672E01">
      <w:rPr>
        <w:rFonts w:ascii="Arial" w:hAnsi="Arial" w:cs="Arial"/>
        <w:sz w:val="16"/>
        <w:szCs w:val="16"/>
      </w:rPr>
      <w:fldChar w:fldCharType="end"/>
    </w:r>
    <w:r>
      <w:rPr>
        <w:rFonts w:ascii="Arial" w:hAnsi="Arial" w:cs="Arial"/>
        <w:sz w:val="16"/>
        <w:szCs w:val="16"/>
      </w:rPr>
      <w:tab/>
      <w:t xml:space="preserve">     </w:t>
    </w:r>
    <w:r w:rsidR="001A17DD">
      <w:rPr>
        <w:rFonts w:ascii="Arial" w:hAnsi="Arial" w:cs="Arial"/>
        <w:sz w:val="16"/>
        <w:szCs w:val="16"/>
      </w:rPr>
      <w:t>August 2020</w:t>
    </w:r>
  </w:p>
  <w:p w14:paraId="1F75FC73" w14:textId="77777777" w:rsidR="00727CD0" w:rsidRPr="00672E01" w:rsidRDefault="00727CD0" w:rsidP="00672E01">
    <w:pPr>
      <w:pStyle w:val="Footer"/>
      <w:rPr>
        <w:rFonts w:ascii="Arial" w:hAnsi="Arial" w:cs="Arial"/>
        <w:sz w:val="16"/>
        <w:szCs w:val="16"/>
      </w:rPr>
    </w:pPr>
    <w:r>
      <w:rPr>
        <w:rFonts w:ascii="Arial" w:hAnsi="Arial" w:cs="Arial"/>
        <w:sz w:val="16"/>
        <w:szCs w:val="16"/>
      </w:rPr>
      <w:t>Job Description/Person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0774" w14:textId="77777777" w:rsidR="00727CD0" w:rsidRDefault="00727CD0">
      <w:r>
        <w:separator/>
      </w:r>
    </w:p>
  </w:footnote>
  <w:footnote w:type="continuationSeparator" w:id="0">
    <w:p w14:paraId="716792B5" w14:textId="77777777" w:rsidR="00727CD0" w:rsidRDefault="0072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B4243"/>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22E13F8"/>
    <w:multiLevelType w:val="hybridMultilevel"/>
    <w:tmpl w:val="B060F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B2545"/>
    <w:multiLevelType w:val="hybridMultilevel"/>
    <w:tmpl w:val="C5B40EBA"/>
    <w:lvl w:ilvl="0" w:tplc="0130CCA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50CDF"/>
    <w:multiLevelType w:val="multilevel"/>
    <w:tmpl w:val="D174F4D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8CC2A20"/>
    <w:multiLevelType w:val="hybridMultilevel"/>
    <w:tmpl w:val="79401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828C1"/>
    <w:multiLevelType w:val="multilevel"/>
    <w:tmpl w:val="6422CA1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685724"/>
    <w:multiLevelType w:val="multilevel"/>
    <w:tmpl w:val="A5B46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593494"/>
    <w:multiLevelType w:val="multilevel"/>
    <w:tmpl w:val="C89217C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F8D2AEB"/>
    <w:multiLevelType w:val="multilevel"/>
    <w:tmpl w:val="7EAAC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65"/>
    <w:rsid w:val="00006F99"/>
    <w:rsid w:val="00010858"/>
    <w:rsid w:val="00011C1F"/>
    <w:rsid w:val="000337D8"/>
    <w:rsid w:val="00033A06"/>
    <w:rsid w:val="00035FEC"/>
    <w:rsid w:val="00052AAC"/>
    <w:rsid w:val="000733B9"/>
    <w:rsid w:val="00076C53"/>
    <w:rsid w:val="00086295"/>
    <w:rsid w:val="0008758B"/>
    <w:rsid w:val="000B401B"/>
    <w:rsid w:val="000C3634"/>
    <w:rsid w:val="000E116B"/>
    <w:rsid w:val="000E6642"/>
    <w:rsid w:val="000F4DC3"/>
    <w:rsid w:val="00101F43"/>
    <w:rsid w:val="00124551"/>
    <w:rsid w:val="00126490"/>
    <w:rsid w:val="00134C2C"/>
    <w:rsid w:val="0014229A"/>
    <w:rsid w:val="00151FB6"/>
    <w:rsid w:val="001A17DD"/>
    <w:rsid w:val="001B0023"/>
    <w:rsid w:val="001C38FF"/>
    <w:rsid w:val="001C6F5A"/>
    <w:rsid w:val="001E3F07"/>
    <w:rsid w:val="001E7444"/>
    <w:rsid w:val="001F7709"/>
    <w:rsid w:val="00200CEA"/>
    <w:rsid w:val="00215B6F"/>
    <w:rsid w:val="0022028F"/>
    <w:rsid w:val="0022111B"/>
    <w:rsid w:val="0023427C"/>
    <w:rsid w:val="00237345"/>
    <w:rsid w:val="00244025"/>
    <w:rsid w:val="00246E9A"/>
    <w:rsid w:val="0026314C"/>
    <w:rsid w:val="00273867"/>
    <w:rsid w:val="00276F5B"/>
    <w:rsid w:val="002B326E"/>
    <w:rsid w:val="002C036B"/>
    <w:rsid w:val="002D64A5"/>
    <w:rsid w:val="002D77D2"/>
    <w:rsid w:val="002F121F"/>
    <w:rsid w:val="002F7C36"/>
    <w:rsid w:val="00306F5C"/>
    <w:rsid w:val="00310CA0"/>
    <w:rsid w:val="00310CAB"/>
    <w:rsid w:val="00323F11"/>
    <w:rsid w:val="00324530"/>
    <w:rsid w:val="0033295A"/>
    <w:rsid w:val="00361FD9"/>
    <w:rsid w:val="00372DE9"/>
    <w:rsid w:val="003819C7"/>
    <w:rsid w:val="003B2443"/>
    <w:rsid w:val="003C2085"/>
    <w:rsid w:val="003C7DEC"/>
    <w:rsid w:val="003E3A10"/>
    <w:rsid w:val="003E6416"/>
    <w:rsid w:val="003F05AE"/>
    <w:rsid w:val="003F3BB7"/>
    <w:rsid w:val="00401202"/>
    <w:rsid w:val="00406665"/>
    <w:rsid w:val="00420D8F"/>
    <w:rsid w:val="00422CE8"/>
    <w:rsid w:val="0042437C"/>
    <w:rsid w:val="00425BBC"/>
    <w:rsid w:val="00431E11"/>
    <w:rsid w:val="00434238"/>
    <w:rsid w:val="0044011D"/>
    <w:rsid w:val="004712B6"/>
    <w:rsid w:val="004A2CF1"/>
    <w:rsid w:val="004B0A21"/>
    <w:rsid w:val="004B6CFE"/>
    <w:rsid w:val="004C343C"/>
    <w:rsid w:val="004C4597"/>
    <w:rsid w:val="004D4BDC"/>
    <w:rsid w:val="004D5CE7"/>
    <w:rsid w:val="004D7C45"/>
    <w:rsid w:val="00503494"/>
    <w:rsid w:val="00506D0A"/>
    <w:rsid w:val="0051591D"/>
    <w:rsid w:val="00531089"/>
    <w:rsid w:val="0053578D"/>
    <w:rsid w:val="005374D1"/>
    <w:rsid w:val="00560823"/>
    <w:rsid w:val="0056266D"/>
    <w:rsid w:val="00562B7D"/>
    <w:rsid w:val="00590CED"/>
    <w:rsid w:val="00597ABA"/>
    <w:rsid w:val="005A1130"/>
    <w:rsid w:val="005A6549"/>
    <w:rsid w:val="005B5851"/>
    <w:rsid w:val="005C475A"/>
    <w:rsid w:val="005D1D2A"/>
    <w:rsid w:val="005E218B"/>
    <w:rsid w:val="005E4449"/>
    <w:rsid w:val="005E450A"/>
    <w:rsid w:val="00606721"/>
    <w:rsid w:val="00616418"/>
    <w:rsid w:val="00617103"/>
    <w:rsid w:val="00617B6E"/>
    <w:rsid w:val="00624EBE"/>
    <w:rsid w:val="00640D3D"/>
    <w:rsid w:val="006562B2"/>
    <w:rsid w:val="00660127"/>
    <w:rsid w:val="00665CA4"/>
    <w:rsid w:val="00672E01"/>
    <w:rsid w:val="00676796"/>
    <w:rsid w:val="00684847"/>
    <w:rsid w:val="00687135"/>
    <w:rsid w:val="00692CB9"/>
    <w:rsid w:val="00695389"/>
    <w:rsid w:val="006B71AF"/>
    <w:rsid w:val="006F40F7"/>
    <w:rsid w:val="00705BFD"/>
    <w:rsid w:val="007168C1"/>
    <w:rsid w:val="00727CD0"/>
    <w:rsid w:val="007354DA"/>
    <w:rsid w:val="0073598F"/>
    <w:rsid w:val="00781E5A"/>
    <w:rsid w:val="00786CD5"/>
    <w:rsid w:val="00796153"/>
    <w:rsid w:val="00797FE1"/>
    <w:rsid w:val="007B0900"/>
    <w:rsid w:val="007B5456"/>
    <w:rsid w:val="007E1BFA"/>
    <w:rsid w:val="007E228D"/>
    <w:rsid w:val="007E5E95"/>
    <w:rsid w:val="0081031D"/>
    <w:rsid w:val="00812EF7"/>
    <w:rsid w:val="00841478"/>
    <w:rsid w:val="00847E0E"/>
    <w:rsid w:val="00850EB2"/>
    <w:rsid w:val="008547D2"/>
    <w:rsid w:val="008929A9"/>
    <w:rsid w:val="008A51FE"/>
    <w:rsid w:val="008B0E2C"/>
    <w:rsid w:val="008C3D9C"/>
    <w:rsid w:val="008D58F0"/>
    <w:rsid w:val="008D7A97"/>
    <w:rsid w:val="008E3E66"/>
    <w:rsid w:val="008E4DA1"/>
    <w:rsid w:val="008E5DEA"/>
    <w:rsid w:val="00920D57"/>
    <w:rsid w:val="0092515A"/>
    <w:rsid w:val="00957191"/>
    <w:rsid w:val="00965BC2"/>
    <w:rsid w:val="00972704"/>
    <w:rsid w:val="00994368"/>
    <w:rsid w:val="009D17D8"/>
    <w:rsid w:val="009D6B14"/>
    <w:rsid w:val="00A0760D"/>
    <w:rsid w:val="00A11677"/>
    <w:rsid w:val="00A11688"/>
    <w:rsid w:val="00A166BE"/>
    <w:rsid w:val="00A3465F"/>
    <w:rsid w:val="00A5058A"/>
    <w:rsid w:val="00A51B46"/>
    <w:rsid w:val="00A61B10"/>
    <w:rsid w:val="00A707E8"/>
    <w:rsid w:val="00A71B9F"/>
    <w:rsid w:val="00A8775C"/>
    <w:rsid w:val="00AA7FA8"/>
    <w:rsid w:val="00AB1C96"/>
    <w:rsid w:val="00AD07BD"/>
    <w:rsid w:val="00AD258F"/>
    <w:rsid w:val="00AE025B"/>
    <w:rsid w:val="00AE0EBC"/>
    <w:rsid w:val="00AE120B"/>
    <w:rsid w:val="00AE3D21"/>
    <w:rsid w:val="00AE7E94"/>
    <w:rsid w:val="00AF1508"/>
    <w:rsid w:val="00B02214"/>
    <w:rsid w:val="00B025EA"/>
    <w:rsid w:val="00B02640"/>
    <w:rsid w:val="00B050B3"/>
    <w:rsid w:val="00B109B8"/>
    <w:rsid w:val="00B24E47"/>
    <w:rsid w:val="00B25615"/>
    <w:rsid w:val="00B35277"/>
    <w:rsid w:val="00B41281"/>
    <w:rsid w:val="00B55405"/>
    <w:rsid w:val="00B57105"/>
    <w:rsid w:val="00B61093"/>
    <w:rsid w:val="00B7542F"/>
    <w:rsid w:val="00B75759"/>
    <w:rsid w:val="00B8253B"/>
    <w:rsid w:val="00B84C1B"/>
    <w:rsid w:val="00B94883"/>
    <w:rsid w:val="00B97C9E"/>
    <w:rsid w:val="00BA0E96"/>
    <w:rsid w:val="00BC5E19"/>
    <w:rsid w:val="00BD2898"/>
    <w:rsid w:val="00BD30CA"/>
    <w:rsid w:val="00BE2C4B"/>
    <w:rsid w:val="00C00D5A"/>
    <w:rsid w:val="00C103D0"/>
    <w:rsid w:val="00C151AC"/>
    <w:rsid w:val="00C63E2C"/>
    <w:rsid w:val="00C67508"/>
    <w:rsid w:val="00C846DC"/>
    <w:rsid w:val="00C90299"/>
    <w:rsid w:val="00C9734D"/>
    <w:rsid w:val="00CF50F3"/>
    <w:rsid w:val="00D156E1"/>
    <w:rsid w:val="00D42210"/>
    <w:rsid w:val="00D518EF"/>
    <w:rsid w:val="00D571B9"/>
    <w:rsid w:val="00D6304B"/>
    <w:rsid w:val="00D707F0"/>
    <w:rsid w:val="00D74635"/>
    <w:rsid w:val="00D81E04"/>
    <w:rsid w:val="00D937F3"/>
    <w:rsid w:val="00DB419E"/>
    <w:rsid w:val="00DD0BE9"/>
    <w:rsid w:val="00DF31FC"/>
    <w:rsid w:val="00DF5FF7"/>
    <w:rsid w:val="00E0533A"/>
    <w:rsid w:val="00E056B3"/>
    <w:rsid w:val="00E12E14"/>
    <w:rsid w:val="00E15AD6"/>
    <w:rsid w:val="00E17174"/>
    <w:rsid w:val="00E20DE3"/>
    <w:rsid w:val="00E30582"/>
    <w:rsid w:val="00E345EC"/>
    <w:rsid w:val="00E41DBF"/>
    <w:rsid w:val="00E4675C"/>
    <w:rsid w:val="00E54C24"/>
    <w:rsid w:val="00E616C0"/>
    <w:rsid w:val="00E65913"/>
    <w:rsid w:val="00E7089A"/>
    <w:rsid w:val="00E84EF5"/>
    <w:rsid w:val="00E86333"/>
    <w:rsid w:val="00E955CE"/>
    <w:rsid w:val="00EB4C4C"/>
    <w:rsid w:val="00EB790E"/>
    <w:rsid w:val="00EC2B31"/>
    <w:rsid w:val="00EF1281"/>
    <w:rsid w:val="00EF1E59"/>
    <w:rsid w:val="00EF2DE6"/>
    <w:rsid w:val="00F02D7C"/>
    <w:rsid w:val="00F0689D"/>
    <w:rsid w:val="00F156A1"/>
    <w:rsid w:val="00F2035E"/>
    <w:rsid w:val="00F21ED2"/>
    <w:rsid w:val="00F232FB"/>
    <w:rsid w:val="00F367AA"/>
    <w:rsid w:val="00F36892"/>
    <w:rsid w:val="00F4120C"/>
    <w:rsid w:val="00F425E3"/>
    <w:rsid w:val="00F56B7A"/>
    <w:rsid w:val="00F62032"/>
    <w:rsid w:val="00F65573"/>
    <w:rsid w:val="00F701F7"/>
    <w:rsid w:val="00F756D4"/>
    <w:rsid w:val="00F75D65"/>
    <w:rsid w:val="00F8036C"/>
    <w:rsid w:val="00F852B0"/>
    <w:rsid w:val="00F94F78"/>
    <w:rsid w:val="00FB0B88"/>
    <w:rsid w:val="00FB0D6D"/>
    <w:rsid w:val="00FB16F2"/>
    <w:rsid w:val="00FC28CF"/>
    <w:rsid w:val="00FD19B4"/>
    <w:rsid w:val="00FF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hapeDefaults>
    <o:shapedefaults v:ext="edit" spidmax="1026"/>
    <o:shapelayout v:ext="edit">
      <o:idmap v:ext="edit" data="1"/>
    </o:shapelayout>
  </w:shapeDefaults>
  <w:decimalSymbol w:val="."/>
  <w:listSeparator w:val=","/>
  <w14:docId w14:val="7F3870C5"/>
  <w15:docId w15:val="{7B888A69-574F-405E-903A-ACE1CB2A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665"/>
    <w:rPr>
      <w:rFonts w:eastAsia="SimSun"/>
      <w:sz w:val="24"/>
      <w:szCs w:val="24"/>
      <w:lang w:val="en-US" w:eastAsia="zh-CN"/>
    </w:rPr>
  </w:style>
  <w:style w:type="paragraph" w:styleId="Heading1">
    <w:name w:val="heading 1"/>
    <w:basedOn w:val="Normal"/>
    <w:next w:val="Normal"/>
    <w:qFormat/>
    <w:rsid w:val="00FB16F2"/>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3819C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entered">
    <w:name w:val="Style Centered"/>
    <w:basedOn w:val="Normal"/>
    <w:rsid w:val="00DB419E"/>
    <w:pPr>
      <w:jc w:val="center"/>
    </w:pPr>
    <w:rPr>
      <w:b/>
      <w:bCs/>
      <w:sz w:val="28"/>
      <w:szCs w:val="20"/>
      <w:lang w:eastAsia="en-GB"/>
    </w:rPr>
  </w:style>
  <w:style w:type="paragraph" w:customStyle="1" w:styleId="Heading4a">
    <w:name w:val="Heading 4a"/>
    <w:basedOn w:val="Heading4"/>
    <w:rsid w:val="003819C7"/>
    <w:pPr>
      <w:widowControl w:val="0"/>
      <w:autoSpaceDE w:val="0"/>
      <w:autoSpaceDN w:val="0"/>
      <w:adjustRightInd w:val="0"/>
      <w:jc w:val="both"/>
    </w:pPr>
    <w:rPr>
      <w:rFonts w:ascii="Arial" w:hAnsi="Arial"/>
      <w:bCs w:val="0"/>
      <w:sz w:val="24"/>
    </w:rPr>
  </w:style>
  <w:style w:type="paragraph" w:styleId="Header">
    <w:name w:val="header"/>
    <w:basedOn w:val="Normal"/>
    <w:rsid w:val="00406665"/>
    <w:pPr>
      <w:tabs>
        <w:tab w:val="center" w:pos="4320"/>
        <w:tab w:val="right" w:pos="8640"/>
      </w:tabs>
    </w:pPr>
  </w:style>
  <w:style w:type="paragraph" w:styleId="Footer">
    <w:name w:val="footer"/>
    <w:basedOn w:val="Normal"/>
    <w:rsid w:val="00406665"/>
    <w:pPr>
      <w:tabs>
        <w:tab w:val="center" w:pos="4320"/>
        <w:tab w:val="right" w:pos="8640"/>
      </w:tabs>
    </w:pPr>
  </w:style>
  <w:style w:type="paragraph" w:styleId="BodyText3">
    <w:name w:val="Body Text 3"/>
    <w:basedOn w:val="Normal"/>
    <w:rsid w:val="00406665"/>
    <w:pPr>
      <w:spacing w:after="120"/>
    </w:pPr>
    <w:rPr>
      <w:rFonts w:ascii="Arial" w:eastAsia="Times New Roman" w:hAnsi="Arial"/>
      <w:sz w:val="16"/>
      <w:szCs w:val="16"/>
      <w:lang w:val="en-GB" w:eastAsia="en-US"/>
    </w:rPr>
  </w:style>
  <w:style w:type="table" w:styleId="TableGrid">
    <w:name w:val="Table Grid"/>
    <w:basedOn w:val="TableNormal"/>
    <w:rsid w:val="0040666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pixel1">
    <w:name w:val="tenpixel1"/>
    <w:basedOn w:val="DefaultParagraphFont"/>
    <w:rsid w:val="0044011D"/>
    <w:rPr>
      <w:rFonts w:ascii="Arial" w:hAnsi="Arial" w:cs="Arial" w:hint="default"/>
      <w:sz w:val="15"/>
      <w:szCs w:val="15"/>
    </w:rPr>
  </w:style>
  <w:style w:type="paragraph" w:styleId="BalloonText">
    <w:name w:val="Balloon Text"/>
    <w:basedOn w:val="Normal"/>
    <w:semiHidden/>
    <w:rsid w:val="00676796"/>
    <w:rPr>
      <w:rFonts w:ascii="Tahoma" w:hAnsi="Tahoma" w:cs="Tahoma"/>
      <w:sz w:val="16"/>
      <w:szCs w:val="16"/>
    </w:rPr>
  </w:style>
  <w:style w:type="paragraph" w:styleId="BodyText">
    <w:name w:val="Body Text"/>
    <w:basedOn w:val="Normal"/>
    <w:link w:val="BodyTextChar"/>
    <w:rsid w:val="00F56B7A"/>
    <w:pPr>
      <w:spacing w:after="120"/>
    </w:pPr>
  </w:style>
  <w:style w:type="paragraph" w:styleId="BodyText2">
    <w:name w:val="Body Text 2"/>
    <w:basedOn w:val="Normal"/>
    <w:rsid w:val="006B71AF"/>
    <w:pPr>
      <w:spacing w:after="120" w:line="480" w:lineRule="auto"/>
    </w:pPr>
  </w:style>
  <w:style w:type="character" w:customStyle="1" w:styleId="BodyTextChar">
    <w:name w:val="Body Text Char"/>
    <w:basedOn w:val="DefaultParagraphFont"/>
    <w:link w:val="BodyText"/>
    <w:rsid w:val="00B41281"/>
    <w:rPr>
      <w:rFonts w:eastAsia="SimSun"/>
      <w:sz w:val="24"/>
      <w:szCs w:val="24"/>
      <w:lang w:val="en-US" w:eastAsia="zh-CN"/>
    </w:rPr>
  </w:style>
  <w:style w:type="paragraph" w:styleId="ListParagraph">
    <w:name w:val="List Paragraph"/>
    <w:basedOn w:val="Normal"/>
    <w:uiPriority w:val="34"/>
    <w:qFormat/>
    <w:rsid w:val="00656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529966">
      <w:bodyDiv w:val="1"/>
      <w:marLeft w:val="0"/>
      <w:marRight w:val="0"/>
      <w:marTop w:val="0"/>
      <w:marBottom w:val="0"/>
      <w:divBdr>
        <w:top w:val="none" w:sz="0" w:space="0" w:color="auto"/>
        <w:left w:val="none" w:sz="0" w:space="0" w:color="auto"/>
        <w:bottom w:val="none" w:sz="0" w:space="0" w:color="auto"/>
        <w:right w:val="none" w:sz="0" w:space="0" w:color="auto"/>
      </w:divBdr>
    </w:div>
    <w:div w:id="15434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YMCA Nottinghamshire</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Jarvis</dc:creator>
  <cp:lastModifiedBy>Emma Alleyne</cp:lastModifiedBy>
  <cp:revision>3</cp:revision>
  <cp:lastPrinted>2015-02-17T14:27:00Z</cp:lastPrinted>
  <dcterms:created xsi:type="dcterms:W3CDTF">2021-03-12T13:47:00Z</dcterms:created>
  <dcterms:modified xsi:type="dcterms:W3CDTF">2021-03-12T15:18:00Z</dcterms:modified>
</cp:coreProperties>
</file>